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D8FBF" w14:textId="10B509CB" w:rsidR="00DC3953" w:rsidRPr="00154508" w:rsidRDefault="4C06B48D" w:rsidP="21D93C1B">
      <w:pPr>
        <w:rPr>
          <w:b/>
          <w:bCs/>
          <w:sz w:val="32"/>
          <w:szCs w:val="32"/>
        </w:rPr>
      </w:pPr>
      <w:r w:rsidRPr="21D93C1B">
        <w:rPr>
          <w:b/>
          <w:bCs/>
          <w:sz w:val="32"/>
          <w:szCs w:val="32"/>
        </w:rPr>
        <w:t xml:space="preserve">                                                                   </w:t>
      </w:r>
      <w:r w:rsidR="5A0F6523" w:rsidRPr="21D93C1B">
        <w:rPr>
          <w:b/>
          <w:bCs/>
          <w:sz w:val="32"/>
          <w:szCs w:val="32"/>
        </w:rPr>
        <w:t>ULUBAĞ</w:t>
      </w:r>
      <w:r w:rsidR="00DC3953" w:rsidRPr="21D93C1B">
        <w:rPr>
          <w:b/>
          <w:bCs/>
          <w:sz w:val="32"/>
          <w:szCs w:val="32"/>
        </w:rPr>
        <w:t xml:space="preserve"> ORTAOKULU </w:t>
      </w:r>
    </w:p>
    <w:p w14:paraId="4554C4E5" w14:textId="4DB1CA53" w:rsidR="00DC3953" w:rsidRPr="00154508" w:rsidRDefault="00DC3953" w:rsidP="00DC3953">
      <w:pPr>
        <w:jc w:val="center"/>
        <w:rPr>
          <w:b/>
          <w:bCs/>
          <w:sz w:val="32"/>
          <w:szCs w:val="32"/>
        </w:rPr>
      </w:pPr>
      <w:r w:rsidRPr="00154508">
        <w:rPr>
          <w:b/>
          <w:bCs/>
          <w:sz w:val="32"/>
          <w:szCs w:val="32"/>
        </w:rPr>
        <w:t xml:space="preserve">AKADEMİK BAŞARIYI ARTIRMA EYLEM PLANI </w:t>
      </w:r>
    </w:p>
    <w:p w14:paraId="14F63469" w14:textId="6F9D6122" w:rsidR="00DC3953" w:rsidRPr="00154508" w:rsidRDefault="00DC3953" w:rsidP="21D93C1B">
      <w:pPr>
        <w:jc w:val="center"/>
        <w:rPr>
          <w:b/>
          <w:bCs/>
          <w:sz w:val="32"/>
          <w:szCs w:val="32"/>
        </w:rPr>
      </w:pPr>
      <w:r w:rsidRPr="21D93C1B">
        <w:rPr>
          <w:b/>
          <w:bCs/>
          <w:sz w:val="32"/>
          <w:szCs w:val="32"/>
        </w:rPr>
        <w:t>202</w:t>
      </w:r>
      <w:r w:rsidR="23FE084D" w:rsidRPr="21D93C1B">
        <w:rPr>
          <w:b/>
          <w:bCs/>
          <w:sz w:val="32"/>
          <w:szCs w:val="32"/>
        </w:rPr>
        <w:t>3</w:t>
      </w:r>
      <w:r w:rsidRPr="21D93C1B">
        <w:rPr>
          <w:b/>
          <w:bCs/>
          <w:sz w:val="32"/>
          <w:szCs w:val="32"/>
        </w:rPr>
        <w:t>-202</w:t>
      </w:r>
      <w:r w:rsidR="5A9DEEDB" w:rsidRPr="21D93C1B">
        <w:rPr>
          <w:b/>
          <w:bCs/>
          <w:sz w:val="32"/>
          <w:szCs w:val="32"/>
        </w:rPr>
        <w:t>4</w:t>
      </w:r>
    </w:p>
    <w:p w14:paraId="75755841" w14:textId="7828C66D" w:rsidR="00DC3953" w:rsidRPr="00154508" w:rsidRDefault="69CB8ACD" w:rsidP="21D93C1B">
      <w:pPr>
        <w:rPr>
          <w:sz w:val="32"/>
          <w:szCs w:val="32"/>
        </w:rPr>
      </w:pPr>
      <w:r w:rsidRPr="21D93C1B">
        <w:rPr>
          <w:b/>
          <w:bCs/>
          <w:sz w:val="32"/>
          <w:szCs w:val="32"/>
        </w:rPr>
        <w:t xml:space="preserve">AMAÇ: </w:t>
      </w:r>
      <w:r w:rsidRPr="21D93C1B">
        <w:rPr>
          <w:sz w:val="32"/>
          <w:szCs w:val="32"/>
        </w:rPr>
        <w:t xml:space="preserve">Bu plan, Milli Eğitimin Temel Amaçları doğrultusunda okulumuzun, her alanda sürekli </w:t>
      </w:r>
    </w:p>
    <w:p w14:paraId="28282313" w14:textId="3A48F86C" w:rsidR="00DC3953" w:rsidRPr="00154508" w:rsidRDefault="69CB8ACD" w:rsidP="21D93C1B">
      <w:pPr>
        <w:rPr>
          <w:b/>
          <w:bCs/>
          <w:sz w:val="32"/>
          <w:szCs w:val="32"/>
        </w:rPr>
      </w:pPr>
      <w:proofErr w:type="gramStart"/>
      <w:r w:rsidRPr="21D93C1B">
        <w:rPr>
          <w:sz w:val="32"/>
          <w:szCs w:val="32"/>
        </w:rPr>
        <w:t>gelişiminin</w:t>
      </w:r>
      <w:proofErr w:type="gramEnd"/>
      <w:r w:rsidRPr="21D93C1B">
        <w:rPr>
          <w:sz w:val="32"/>
          <w:szCs w:val="32"/>
        </w:rPr>
        <w:t xml:space="preserve"> sağlanması ve başarısının arttırılmasını esas alır.</w:t>
      </w:r>
      <w:r w:rsidR="42ED6C67" w:rsidRPr="21D93C1B">
        <w:rPr>
          <w:sz w:val="32"/>
          <w:szCs w:val="32"/>
        </w:rPr>
        <w:t xml:space="preserve"> </w:t>
      </w:r>
    </w:p>
    <w:p w14:paraId="45D7D70E" w14:textId="23AF4A59" w:rsidR="00DC3953" w:rsidRPr="00154508" w:rsidRDefault="69CB8ACD" w:rsidP="21D93C1B">
      <w:pPr>
        <w:rPr>
          <w:b/>
          <w:bCs/>
          <w:sz w:val="32"/>
          <w:szCs w:val="32"/>
        </w:rPr>
      </w:pPr>
      <w:r w:rsidRPr="21D93C1B">
        <w:rPr>
          <w:b/>
          <w:bCs/>
          <w:sz w:val="32"/>
          <w:szCs w:val="32"/>
        </w:rPr>
        <w:t xml:space="preserve">KAPSAM: </w:t>
      </w:r>
      <w:r w:rsidRPr="21D93C1B">
        <w:rPr>
          <w:sz w:val="32"/>
          <w:szCs w:val="32"/>
        </w:rPr>
        <w:t>Bu plan, 202</w:t>
      </w:r>
      <w:r w:rsidR="1298D6E8" w:rsidRPr="21D93C1B">
        <w:rPr>
          <w:sz w:val="32"/>
          <w:szCs w:val="32"/>
        </w:rPr>
        <w:t>3</w:t>
      </w:r>
      <w:r w:rsidRPr="21D93C1B">
        <w:rPr>
          <w:sz w:val="32"/>
          <w:szCs w:val="32"/>
        </w:rPr>
        <w:t>-202</w:t>
      </w:r>
      <w:r w:rsidR="629AB55C" w:rsidRPr="21D93C1B">
        <w:rPr>
          <w:sz w:val="32"/>
          <w:szCs w:val="32"/>
        </w:rPr>
        <w:t>4</w:t>
      </w:r>
      <w:r w:rsidRPr="21D93C1B">
        <w:rPr>
          <w:sz w:val="32"/>
          <w:szCs w:val="32"/>
        </w:rPr>
        <w:t xml:space="preserve"> eğitim öğretim yılında </w:t>
      </w:r>
      <w:proofErr w:type="spellStart"/>
      <w:r w:rsidR="004829A5" w:rsidRPr="21D93C1B">
        <w:rPr>
          <w:sz w:val="32"/>
          <w:szCs w:val="32"/>
        </w:rPr>
        <w:t>Ulubağ</w:t>
      </w:r>
      <w:proofErr w:type="spellEnd"/>
      <w:r w:rsidR="004829A5" w:rsidRPr="21D93C1B">
        <w:rPr>
          <w:sz w:val="32"/>
          <w:szCs w:val="32"/>
        </w:rPr>
        <w:t xml:space="preserve"> Ortaokulu</w:t>
      </w:r>
    </w:p>
    <w:p w14:paraId="59FF93E0" w14:textId="2C938CC5" w:rsidR="00DC3953" w:rsidRPr="00154508" w:rsidRDefault="69CB8ACD" w:rsidP="21D93C1B">
      <w:pPr>
        <w:rPr>
          <w:sz w:val="32"/>
          <w:szCs w:val="32"/>
        </w:rPr>
      </w:pPr>
      <w:r w:rsidRPr="21D93C1B">
        <w:rPr>
          <w:sz w:val="32"/>
          <w:szCs w:val="32"/>
        </w:rPr>
        <w:t xml:space="preserve"> </w:t>
      </w:r>
      <w:proofErr w:type="gramStart"/>
      <w:r w:rsidRPr="21D93C1B">
        <w:rPr>
          <w:sz w:val="32"/>
          <w:szCs w:val="32"/>
        </w:rPr>
        <w:t>çalışmalarını</w:t>
      </w:r>
      <w:proofErr w:type="gramEnd"/>
      <w:r w:rsidRPr="21D93C1B">
        <w:rPr>
          <w:sz w:val="32"/>
          <w:szCs w:val="32"/>
        </w:rPr>
        <w:t xml:space="preserve"> kapsar.</w:t>
      </w:r>
    </w:p>
    <w:p w14:paraId="5B056664" w14:textId="592D8185" w:rsidR="00DC3953" w:rsidRPr="00154508" w:rsidRDefault="69CB8ACD" w:rsidP="21D93C1B">
      <w:pPr>
        <w:rPr>
          <w:sz w:val="32"/>
          <w:szCs w:val="32"/>
        </w:rPr>
      </w:pPr>
      <w:r w:rsidRPr="21D93C1B">
        <w:rPr>
          <w:sz w:val="32"/>
          <w:szCs w:val="32"/>
        </w:rPr>
        <w:t>DAYANAK:</w:t>
      </w:r>
    </w:p>
    <w:p w14:paraId="2D886B4B" w14:textId="6BBBD773" w:rsidR="00DC3953" w:rsidRPr="00154508" w:rsidRDefault="69CB8ACD" w:rsidP="21D93C1B">
      <w:pPr>
        <w:rPr>
          <w:sz w:val="32"/>
          <w:szCs w:val="32"/>
        </w:rPr>
      </w:pPr>
      <w:r w:rsidRPr="21D93C1B">
        <w:rPr>
          <w:sz w:val="32"/>
          <w:szCs w:val="32"/>
        </w:rPr>
        <w:t>1. 1739 Sayılı Milli Eğitim Temel Kanunu</w:t>
      </w:r>
    </w:p>
    <w:p w14:paraId="34971DB4" w14:textId="1615AE2E" w:rsidR="00DC3953" w:rsidRPr="00154508" w:rsidRDefault="69CB8ACD" w:rsidP="21D93C1B">
      <w:pPr>
        <w:rPr>
          <w:sz w:val="32"/>
          <w:szCs w:val="32"/>
        </w:rPr>
      </w:pPr>
      <w:r w:rsidRPr="21D93C1B">
        <w:rPr>
          <w:sz w:val="32"/>
          <w:szCs w:val="32"/>
        </w:rPr>
        <w:t>2.</w:t>
      </w:r>
      <w:r w:rsidR="479BE5F6" w:rsidRPr="21D93C1B">
        <w:rPr>
          <w:sz w:val="32"/>
          <w:szCs w:val="32"/>
        </w:rPr>
        <w:t xml:space="preserve">  Temel Eğitim </w:t>
      </w:r>
      <w:r w:rsidR="688BE919" w:rsidRPr="21D93C1B">
        <w:rPr>
          <w:sz w:val="32"/>
          <w:szCs w:val="32"/>
        </w:rPr>
        <w:t>Yönetmenliği</w:t>
      </w:r>
    </w:p>
    <w:p w14:paraId="20C2EDC6" w14:textId="5E60D235" w:rsidR="00DC3953" w:rsidRPr="00154508" w:rsidRDefault="69CB8ACD" w:rsidP="21D93C1B">
      <w:pPr>
        <w:rPr>
          <w:b/>
          <w:bCs/>
          <w:sz w:val="32"/>
          <w:szCs w:val="32"/>
        </w:rPr>
      </w:pPr>
      <w:r w:rsidRPr="21D93C1B">
        <w:rPr>
          <w:sz w:val="32"/>
          <w:szCs w:val="32"/>
        </w:rPr>
        <w:t xml:space="preserve">3. </w:t>
      </w:r>
      <w:r w:rsidR="65572BE3" w:rsidRPr="21D93C1B">
        <w:rPr>
          <w:sz w:val="32"/>
          <w:szCs w:val="32"/>
        </w:rPr>
        <w:t>Şanlıurfa Valiliğin Başlattığı BİGEP Projesi</w:t>
      </w:r>
    </w:p>
    <w:p w14:paraId="7138C85A" w14:textId="1702B759" w:rsidR="00DC3953" w:rsidRPr="00154508" w:rsidRDefault="69CB8ACD" w:rsidP="21D93C1B">
      <w:pPr>
        <w:rPr>
          <w:sz w:val="32"/>
          <w:szCs w:val="32"/>
        </w:rPr>
      </w:pPr>
      <w:r w:rsidRPr="21D93C1B">
        <w:rPr>
          <w:sz w:val="32"/>
          <w:szCs w:val="32"/>
        </w:rPr>
        <w:t xml:space="preserve">4. </w:t>
      </w:r>
      <w:r w:rsidR="5A7E2DCD" w:rsidRPr="21D93C1B">
        <w:rPr>
          <w:sz w:val="32"/>
          <w:szCs w:val="32"/>
        </w:rPr>
        <w:t>ULUBAĞ ORTAOKULU</w:t>
      </w:r>
      <w:r w:rsidR="0867B0A7" w:rsidRPr="21D93C1B">
        <w:rPr>
          <w:b/>
          <w:bCs/>
          <w:sz w:val="32"/>
          <w:szCs w:val="32"/>
        </w:rPr>
        <w:t xml:space="preserve"> </w:t>
      </w:r>
      <w:r w:rsidRPr="21D93C1B">
        <w:rPr>
          <w:sz w:val="32"/>
          <w:szCs w:val="32"/>
        </w:rPr>
        <w:t>başarıyı arttırma toplantı kararları</w:t>
      </w:r>
    </w:p>
    <w:p w14:paraId="25CDC313" w14:textId="3BA8619E" w:rsidR="00DC3953" w:rsidRPr="00154508" w:rsidRDefault="69CB8ACD" w:rsidP="21D93C1B">
      <w:pPr>
        <w:rPr>
          <w:sz w:val="32"/>
          <w:szCs w:val="32"/>
        </w:rPr>
      </w:pPr>
      <w:r w:rsidRPr="21D93C1B">
        <w:rPr>
          <w:sz w:val="32"/>
          <w:szCs w:val="32"/>
        </w:rPr>
        <w:t>İŞLEM BASAMAKLARI:</w:t>
      </w:r>
    </w:p>
    <w:p w14:paraId="7C9A8872" w14:textId="28E15DF0" w:rsidR="00DC3953" w:rsidRPr="0015130A" w:rsidRDefault="0015130A" w:rsidP="0015130A">
      <w:pPr>
        <w:rPr>
          <w:sz w:val="32"/>
          <w:szCs w:val="32"/>
        </w:rPr>
      </w:pPr>
      <w:r>
        <w:rPr>
          <w:sz w:val="32"/>
          <w:szCs w:val="32"/>
        </w:rPr>
        <w:t>1)</w:t>
      </w:r>
      <w:r w:rsidR="69CB8ACD" w:rsidRPr="0015130A">
        <w:rPr>
          <w:sz w:val="32"/>
          <w:szCs w:val="32"/>
        </w:rPr>
        <w:t>Başarıyı Artırma Eylem Planı Hazırlama Komisyonu Kurulması</w:t>
      </w:r>
    </w:p>
    <w:p w14:paraId="4024E9ED" w14:textId="7A996195" w:rsidR="00DC3953" w:rsidRPr="00154508" w:rsidRDefault="004829A5" w:rsidP="21D93C1B">
      <w:pPr>
        <w:rPr>
          <w:sz w:val="32"/>
          <w:szCs w:val="32"/>
        </w:rPr>
      </w:pPr>
      <w:r>
        <w:rPr>
          <w:sz w:val="32"/>
          <w:szCs w:val="32"/>
        </w:rPr>
        <w:t>2</w:t>
      </w:r>
      <w:r w:rsidR="69CB8ACD" w:rsidRPr="21D93C1B">
        <w:rPr>
          <w:sz w:val="32"/>
          <w:szCs w:val="32"/>
        </w:rPr>
        <w:t>) Başarıyı Arttırma Eylem Planının Yapılması</w:t>
      </w:r>
    </w:p>
    <w:p w14:paraId="2B5C54D0" w14:textId="117D1222" w:rsidR="00DC3953" w:rsidRPr="00154508" w:rsidRDefault="004829A5" w:rsidP="21D93C1B">
      <w:pPr>
        <w:rPr>
          <w:sz w:val="32"/>
          <w:szCs w:val="32"/>
        </w:rPr>
      </w:pPr>
      <w:r>
        <w:rPr>
          <w:sz w:val="32"/>
          <w:szCs w:val="32"/>
        </w:rPr>
        <w:t>3</w:t>
      </w:r>
      <w:r w:rsidR="69CB8ACD" w:rsidRPr="21D93C1B">
        <w:rPr>
          <w:sz w:val="32"/>
          <w:szCs w:val="32"/>
        </w:rPr>
        <w:t>) Uygulama Ve Revizyon</w:t>
      </w:r>
    </w:p>
    <w:p w14:paraId="076FBAAF" w14:textId="137660DF" w:rsidR="00DC3953" w:rsidRDefault="004829A5" w:rsidP="21D93C1B">
      <w:pPr>
        <w:rPr>
          <w:sz w:val="32"/>
          <w:szCs w:val="32"/>
        </w:rPr>
      </w:pPr>
      <w:r>
        <w:rPr>
          <w:sz w:val="32"/>
          <w:szCs w:val="32"/>
        </w:rPr>
        <w:t>4</w:t>
      </w:r>
      <w:r w:rsidR="69CB8ACD" w:rsidRPr="21D93C1B">
        <w:rPr>
          <w:sz w:val="32"/>
          <w:szCs w:val="32"/>
        </w:rPr>
        <w:t>) İzleme Değerlendirme Çalışmaları</w:t>
      </w:r>
    </w:p>
    <w:p w14:paraId="791AC16C" w14:textId="11E07867" w:rsidR="008D3631" w:rsidRDefault="008D3631" w:rsidP="21D93C1B">
      <w:pPr>
        <w:rPr>
          <w:sz w:val="32"/>
          <w:szCs w:val="32"/>
        </w:rPr>
      </w:pPr>
      <w:r>
        <w:rPr>
          <w:sz w:val="32"/>
          <w:szCs w:val="32"/>
        </w:rPr>
        <w:lastRenderedPageBreak/>
        <w:t xml:space="preserve">Not: Bu program Şanlıurfa valiliğin başlattığı BİGEP kapsamında hazırlanmıştır. Çalışmaların etkinliği ve verimliliği ölçmek için veriye dayalı hareket edilecektir. İlgili paydaşlar her çalışmalarını aylık olarak okul komisyonu sunulacaktır. Bu bağlamda etki analizi yapılıp eylem planı </w:t>
      </w:r>
      <w:proofErr w:type="gramStart"/>
      <w:r>
        <w:rPr>
          <w:sz w:val="32"/>
          <w:szCs w:val="32"/>
        </w:rPr>
        <w:t>revizyon</w:t>
      </w:r>
      <w:proofErr w:type="gramEnd"/>
      <w:r>
        <w:rPr>
          <w:sz w:val="32"/>
          <w:szCs w:val="32"/>
        </w:rPr>
        <w:t xml:space="preserve"> </w:t>
      </w:r>
      <w:r w:rsidR="003864EF">
        <w:rPr>
          <w:sz w:val="32"/>
          <w:szCs w:val="32"/>
        </w:rPr>
        <w:t>edilecektir</w:t>
      </w:r>
      <w:r>
        <w:rPr>
          <w:sz w:val="32"/>
          <w:szCs w:val="32"/>
        </w:rPr>
        <w:t>.</w:t>
      </w:r>
    </w:p>
    <w:p w14:paraId="7E2B4D43" w14:textId="4EEC4BBA" w:rsidR="008D3631" w:rsidRPr="00154508" w:rsidRDefault="008D3631" w:rsidP="21D93C1B">
      <w:pPr>
        <w:rPr>
          <w:sz w:val="32"/>
          <w:szCs w:val="32"/>
        </w:rPr>
      </w:pPr>
    </w:p>
    <w:tbl>
      <w:tblPr>
        <w:tblStyle w:val="TabloKlavuzu"/>
        <w:tblpPr w:leftFromText="141" w:rightFromText="141" w:vertAnchor="text" w:tblpX="-998" w:tblpY="1"/>
        <w:tblOverlap w:val="never"/>
        <w:tblW w:w="16268" w:type="dxa"/>
        <w:tblLayout w:type="fixed"/>
        <w:tblLook w:val="04A0" w:firstRow="1" w:lastRow="0" w:firstColumn="1" w:lastColumn="0" w:noHBand="0" w:noVBand="1"/>
      </w:tblPr>
      <w:tblGrid>
        <w:gridCol w:w="846"/>
        <w:gridCol w:w="3480"/>
        <w:gridCol w:w="8235"/>
        <w:gridCol w:w="1452"/>
        <w:gridCol w:w="2255"/>
      </w:tblGrid>
      <w:tr w:rsidR="003957CB" w14:paraId="49373F8A" w14:textId="77777777" w:rsidTr="00877C00">
        <w:tc>
          <w:tcPr>
            <w:tcW w:w="846" w:type="dxa"/>
          </w:tcPr>
          <w:p w14:paraId="77BAC4C7" w14:textId="48EBADB9" w:rsidR="003957CB" w:rsidRDefault="003957CB" w:rsidP="00FA35ED">
            <w:pPr>
              <w:jc w:val="center"/>
            </w:pPr>
            <w:r>
              <w:t xml:space="preserve">Sıra </w:t>
            </w:r>
            <w:r w:rsidR="00FA35ED">
              <w:t>No</w:t>
            </w:r>
          </w:p>
        </w:tc>
        <w:tc>
          <w:tcPr>
            <w:tcW w:w="3480" w:type="dxa"/>
          </w:tcPr>
          <w:p w14:paraId="531C0AFD" w14:textId="63C1ADEB" w:rsidR="003957CB" w:rsidRPr="00FA35ED" w:rsidRDefault="00FA35ED" w:rsidP="003957CB">
            <w:r w:rsidRPr="00FA35ED">
              <w:t>EYLEM KONULARI</w:t>
            </w:r>
          </w:p>
        </w:tc>
        <w:tc>
          <w:tcPr>
            <w:tcW w:w="8235" w:type="dxa"/>
          </w:tcPr>
          <w:p w14:paraId="75DE801F" w14:textId="222F7331" w:rsidR="003957CB" w:rsidRDefault="003957CB" w:rsidP="003957CB">
            <w:r>
              <w:t>Açıklama</w:t>
            </w:r>
          </w:p>
        </w:tc>
        <w:tc>
          <w:tcPr>
            <w:tcW w:w="1452" w:type="dxa"/>
          </w:tcPr>
          <w:p w14:paraId="73E61AE5" w14:textId="509147F3" w:rsidR="003957CB" w:rsidRDefault="00FA35ED" w:rsidP="003957CB">
            <w:r>
              <w:t>Sorumlu Birim</w:t>
            </w:r>
          </w:p>
        </w:tc>
        <w:tc>
          <w:tcPr>
            <w:tcW w:w="2255" w:type="dxa"/>
          </w:tcPr>
          <w:p w14:paraId="5DA2CA49" w14:textId="7CAE290F" w:rsidR="003957CB" w:rsidRDefault="003957CB" w:rsidP="003957CB">
            <w:r>
              <w:t>Tarih</w:t>
            </w:r>
          </w:p>
        </w:tc>
      </w:tr>
      <w:tr w:rsidR="003957CB" w14:paraId="16CD44C6" w14:textId="77777777" w:rsidTr="00877C00">
        <w:tc>
          <w:tcPr>
            <w:tcW w:w="846" w:type="dxa"/>
          </w:tcPr>
          <w:p w14:paraId="678D75FC" w14:textId="52BACA83" w:rsidR="003957CB" w:rsidRDefault="00FA35ED" w:rsidP="00FA35ED">
            <w:pPr>
              <w:jc w:val="center"/>
            </w:pPr>
            <w:r>
              <w:t>1</w:t>
            </w:r>
          </w:p>
        </w:tc>
        <w:tc>
          <w:tcPr>
            <w:tcW w:w="3480" w:type="dxa"/>
          </w:tcPr>
          <w:p w14:paraId="38F4311E" w14:textId="387F6B86" w:rsidR="003957CB" w:rsidRPr="00FA35ED" w:rsidRDefault="00151EF8" w:rsidP="21D93C1B">
            <w:r w:rsidRPr="21D93C1B">
              <w:rPr>
                <w:rFonts w:ascii="Calibri" w:eastAsia="Calibri" w:hAnsi="Calibri" w:cs="Calibri"/>
              </w:rPr>
              <w:t>BAŞARIYI ARTTIRMA TOPLANTISININ YAPILMASI</w:t>
            </w:r>
          </w:p>
        </w:tc>
        <w:tc>
          <w:tcPr>
            <w:tcW w:w="8235" w:type="dxa"/>
          </w:tcPr>
          <w:p w14:paraId="0B0D2D4F" w14:textId="4F2A2A21" w:rsidR="003957CB" w:rsidRDefault="6BC38D21" w:rsidP="21D93C1B">
            <w:r w:rsidRPr="21D93C1B">
              <w:rPr>
                <w:rFonts w:ascii="Calibri" w:eastAsia="Calibri" w:hAnsi="Calibri" w:cs="Calibri"/>
              </w:rPr>
              <w:t xml:space="preserve"> Başarıyı Artırma Eylem Planı Hazırlama Komisyonu tarafından ana faaliyet ve alt eylem faaliyetleri belirlenir. Belirlenen faaliyetler çerçevesinde başarıyı arttırma eylem planı oluşturulur.</w:t>
            </w:r>
          </w:p>
        </w:tc>
        <w:tc>
          <w:tcPr>
            <w:tcW w:w="1452" w:type="dxa"/>
          </w:tcPr>
          <w:p w14:paraId="138FE846" w14:textId="47C74C5D" w:rsidR="003957CB" w:rsidRDefault="00FA35ED" w:rsidP="003957CB">
            <w:r>
              <w:t>Okul Müdürlüğü</w:t>
            </w:r>
          </w:p>
        </w:tc>
        <w:tc>
          <w:tcPr>
            <w:tcW w:w="2255" w:type="dxa"/>
          </w:tcPr>
          <w:p w14:paraId="12CE7E3A" w14:textId="1EC9324B" w:rsidR="003957CB" w:rsidRDefault="008D3631" w:rsidP="003957CB">
            <w:r>
              <w:t xml:space="preserve">Aralık </w:t>
            </w:r>
          </w:p>
        </w:tc>
      </w:tr>
      <w:tr w:rsidR="003957CB" w14:paraId="661579C2" w14:textId="77777777" w:rsidTr="00877C00">
        <w:tc>
          <w:tcPr>
            <w:tcW w:w="846" w:type="dxa"/>
          </w:tcPr>
          <w:p w14:paraId="5BD42144" w14:textId="5A86502A" w:rsidR="003957CB" w:rsidRDefault="00FA35ED" w:rsidP="00FA35ED">
            <w:pPr>
              <w:jc w:val="center"/>
            </w:pPr>
            <w:r>
              <w:t>2</w:t>
            </w:r>
          </w:p>
        </w:tc>
        <w:tc>
          <w:tcPr>
            <w:tcW w:w="3480" w:type="dxa"/>
          </w:tcPr>
          <w:p w14:paraId="2A0F7233" w14:textId="1A38D240" w:rsidR="003957CB" w:rsidRPr="00FA35ED" w:rsidRDefault="004829A5" w:rsidP="21D93C1B">
            <w:r>
              <w:t xml:space="preserve">BAŞARIYI ARTIRMA </w:t>
            </w:r>
            <w:proofErr w:type="gramStart"/>
            <w:r>
              <w:t>EKİBİ  OLUŞTURULMASI</w:t>
            </w:r>
            <w:proofErr w:type="gramEnd"/>
            <w:r>
              <w:t xml:space="preserve"> </w:t>
            </w:r>
          </w:p>
          <w:p w14:paraId="740D1686" w14:textId="2693050B" w:rsidR="003957CB" w:rsidRPr="00FA35ED" w:rsidRDefault="003957CB" w:rsidP="21D93C1B"/>
        </w:tc>
        <w:tc>
          <w:tcPr>
            <w:tcW w:w="8235" w:type="dxa"/>
          </w:tcPr>
          <w:p w14:paraId="42B1C0FC" w14:textId="55EE8A15" w:rsidR="003957CB" w:rsidRDefault="56BB6360" w:rsidP="003957CB">
            <w:r>
              <w:t xml:space="preserve">Okul Müdürü, Müdür Yardımcı, Rehber öğretmen ve üç </w:t>
            </w:r>
            <w:proofErr w:type="gramStart"/>
            <w:r>
              <w:t>branş</w:t>
            </w:r>
            <w:proofErr w:type="gramEnd"/>
            <w:r>
              <w:t xml:space="preserve"> öğretmeninden oluşması, </w:t>
            </w:r>
          </w:p>
          <w:p w14:paraId="3526174E" w14:textId="7F901BF0" w:rsidR="003957CB" w:rsidRDefault="003957CB" w:rsidP="21D93C1B"/>
        </w:tc>
        <w:tc>
          <w:tcPr>
            <w:tcW w:w="1452" w:type="dxa"/>
          </w:tcPr>
          <w:p w14:paraId="1158D24C" w14:textId="22016924" w:rsidR="003957CB" w:rsidRDefault="00FA35ED" w:rsidP="003957CB">
            <w:r>
              <w:t>Okul Müdürlüğü</w:t>
            </w:r>
          </w:p>
        </w:tc>
        <w:tc>
          <w:tcPr>
            <w:tcW w:w="2255" w:type="dxa"/>
          </w:tcPr>
          <w:p w14:paraId="1788619D" w14:textId="127B41F9" w:rsidR="003957CB" w:rsidRDefault="008D3631" w:rsidP="003957CB">
            <w:r>
              <w:t xml:space="preserve">Aralık </w:t>
            </w:r>
          </w:p>
        </w:tc>
      </w:tr>
      <w:tr w:rsidR="003957CB" w14:paraId="59107C74" w14:textId="77777777" w:rsidTr="00877C00">
        <w:tc>
          <w:tcPr>
            <w:tcW w:w="846" w:type="dxa"/>
          </w:tcPr>
          <w:p w14:paraId="60ECEA61" w14:textId="389428E3" w:rsidR="003957CB" w:rsidRDefault="00FA35ED" w:rsidP="00FA35ED">
            <w:pPr>
              <w:jc w:val="center"/>
            </w:pPr>
            <w:r>
              <w:t>3</w:t>
            </w:r>
          </w:p>
        </w:tc>
        <w:tc>
          <w:tcPr>
            <w:tcW w:w="3480" w:type="dxa"/>
          </w:tcPr>
          <w:p w14:paraId="7BE88272" w14:textId="69F005DC" w:rsidR="003957CB" w:rsidRPr="00FA35ED" w:rsidRDefault="00151EF8" w:rsidP="003957CB">
            <w:r w:rsidRPr="00FA35ED">
              <w:t>EYLEM PLANI İLE İLGİLİ TOPLANTININ YAPILMASI VE UYGULAMANIN BAŞLAMASI</w:t>
            </w:r>
          </w:p>
        </w:tc>
        <w:tc>
          <w:tcPr>
            <w:tcW w:w="8235" w:type="dxa"/>
          </w:tcPr>
          <w:p w14:paraId="21E14F3E" w14:textId="4E6A672D" w:rsidR="003957CB" w:rsidRDefault="00CE48F0" w:rsidP="003957CB">
            <w:r>
              <w:t>Proje çalışmaları hakkında öğretmenlerin bilgilendirilmesi ve görev dağılımının yapılması</w:t>
            </w:r>
          </w:p>
        </w:tc>
        <w:tc>
          <w:tcPr>
            <w:tcW w:w="1452" w:type="dxa"/>
          </w:tcPr>
          <w:p w14:paraId="5BA9D2DE" w14:textId="38B0D68C" w:rsidR="003957CB" w:rsidRDefault="00FA35ED" w:rsidP="003957CB">
            <w:r>
              <w:t>Okul Müdürlüğü</w:t>
            </w:r>
          </w:p>
        </w:tc>
        <w:tc>
          <w:tcPr>
            <w:tcW w:w="2255" w:type="dxa"/>
          </w:tcPr>
          <w:p w14:paraId="1D0B6438" w14:textId="3827279B" w:rsidR="003957CB" w:rsidRDefault="001E6DEC" w:rsidP="008D3631">
            <w:proofErr w:type="gramStart"/>
            <w:r>
              <w:t>18/12</w:t>
            </w:r>
            <w:r w:rsidR="00FA35ED">
              <w:t>/202</w:t>
            </w:r>
            <w:r w:rsidR="008D3631">
              <w:t>3</w:t>
            </w:r>
            <w:proofErr w:type="gramEnd"/>
          </w:p>
        </w:tc>
      </w:tr>
      <w:tr w:rsidR="00CE48F0" w14:paraId="4E23B1EA" w14:textId="77777777" w:rsidTr="00877C00">
        <w:tc>
          <w:tcPr>
            <w:tcW w:w="846" w:type="dxa"/>
          </w:tcPr>
          <w:p w14:paraId="68834C40" w14:textId="16338CE8" w:rsidR="00CE48F0" w:rsidRDefault="00FA35ED" w:rsidP="00FA35ED">
            <w:pPr>
              <w:jc w:val="center"/>
            </w:pPr>
            <w:r>
              <w:t>4</w:t>
            </w:r>
          </w:p>
        </w:tc>
        <w:tc>
          <w:tcPr>
            <w:tcW w:w="3480" w:type="dxa"/>
          </w:tcPr>
          <w:p w14:paraId="663F892F" w14:textId="5CFFFFE1" w:rsidR="00CE48F0" w:rsidRPr="00FA35ED" w:rsidRDefault="00151EF8" w:rsidP="21D93C1B">
            <w:r>
              <w:t xml:space="preserve"> VELİ ZİYARETLERİ VE EĞİTİMLERİ</w:t>
            </w:r>
          </w:p>
          <w:p w14:paraId="1011127D" w14:textId="768FCB2F" w:rsidR="00CE48F0" w:rsidRPr="00FA35ED" w:rsidRDefault="00CE48F0" w:rsidP="21D93C1B"/>
        </w:tc>
        <w:tc>
          <w:tcPr>
            <w:tcW w:w="8235" w:type="dxa"/>
          </w:tcPr>
          <w:p w14:paraId="79FEF3B6" w14:textId="6A3B84AA" w:rsidR="00CE48F0" w:rsidRDefault="16EB3DD7" w:rsidP="21D93C1B">
            <w:pPr>
              <w:spacing w:line="259" w:lineRule="auto"/>
            </w:pPr>
            <w:r>
              <w:t>Okulun en önemli paydaşları</w:t>
            </w:r>
            <w:r w:rsidR="475A8D4D">
              <w:t>n</w:t>
            </w:r>
            <w:r>
              <w:t xml:space="preserve">dan </w:t>
            </w:r>
            <w:r w:rsidR="09CAD2CE">
              <w:t xml:space="preserve">olan </w:t>
            </w:r>
            <w:r>
              <w:t xml:space="preserve">velilerimiz, </w:t>
            </w:r>
            <w:r w:rsidR="15224AAC">
              <w:t xml:space="preserve"> çocuklarının eğitimlerine gerekli özeni ve desteği göstermemesi </w:t>
            </w:r>
            <w:r w:rsidR="79EE1136">
              <w:t>ak</w:t>
            </w:r>
            <w:r w:rsidR="3372C035">
              <w:t>a</w:t>
            </w:r>
            <w:r w:rsidR="79EE1136">
              <w:t xml:space="preserve">demik olarak başarıya ulaşmamızda bizim için </w:t>
            </w:r>
            <w:r w:rsidR="2001011C">
              <w:t xml:space="preserve">engel teşkil etmektedir. Bunun </w:t>
            </w:r>
            <w:r w:rsidR="008357AE">
              <w:t>üstesinden</w:t>
            </w:r>
            <w:r w:rsidR="2001011C">
              <w:t xml:space="preserve"> gelebilmek için okul rehberlik servisi tarafından okul başarısını artırma</w:t>
            </w:r>
            <w:r w:rsidR="6A801849">
              <w:t>da ailenin rolü, devamsızlığın önlenmesi, ak</w:t>
            </w:r>
            <w:r w:rsidR="7F647103">
              <w:t>a</w:t>
            </w:r>
            <w:r w:rsidR="6A801849">
              <w:t xml:space="preserve">demik başarıyı artırma eylem planı konularda eğitim </w:t>
            </w:r>
            <w:r w:rsidR="6BB10F02">
              <w:t>düzenleyecektir</w:t>
            </w:r>
            <w:r w:rsidR="1AA2CEFC">
              <w:t xml:space="preserve">. Sınıf rehber öğretmenleri tarafından Şanlıurfa </w:t>
            </w:r>
            <w:proofErr w:type="gramStart"/>
            <w:r w:rsidR="1AA2CEFC">
              <w:t>Valiliği</w:t>
            </w:r>
            <w:r w:rsidR="0F1C3E80">
              <w:t xml:space="preserve">n </w:t>
            </w:r>
            <w:r w:rsidR="1AA2CEFC">
              <w:t xml:space="preserve"> </w:t>
            </w:r>
            <w:r w:rsidR="79F54194">
              <w:t>başlattığı</w:t>
            </w:r>
            <w:proofErr w:type="gramEnd"/>
            <w:r w:rsidR="79F54194">
              <w:t xml:space="preserve"> </w:t>
            </w:r>
            <w:r w:rsidR="3C12C68D">
              <w:t xml:space="preserve">BİGEP projesinin de </w:t>
            </w:r>
            <w:r w:rsidR="689F7CD8">
              <w:t xml:space="preserve"> ön</w:t>
            </w:r>
            <w:r w:rsidR="76D2DFE0">
              <w:t xml:space="preserve">gördüğü şekilde birinci dönemin sonuna kadar </w:t>
            </w:r>
            <w:r w:rsidR="5A8D3C9A">
              <w:t>velilerin</w:t>
            </w:r>
            <w:r w:rsidR="76D2DFE0">
              <w:t xml:space="preserve"> yüzde yetmişi sene sonuna kadar tamamı ziyaret edil</w:t>
            </w:r>
            <w:r w:rsidR="0BBBA4C4">
              <w:t xml:space="preserve">ecektir. Veliler okula davet edilip </w:t>
            </w:r>
            <w:r w:rsidR="7C38425E">
              <w:t>okulla olan iletişiml</w:t>
            </w:r>
            <w:r w:rsidR="659A7BC4">
              <w:t>eri dinamik tutulmaya çalışılacaktır.</w:t>
            </w:r>
          </w:p>
        </w:tc>
        <w:tc>
          <w:tcPr>
            <w:tcW w:w="1452" w:type="dxa"/>
          </w:tcPr>
          <w:p w14:paraId="663EA136" w14:textId="5612C753" w:rsidR="00CE48F0" w:rsidRDefault="240DF62F" w:rsidP="00CE48F0">
            <w:r>
              <w:t>Okul Müdürlüğü</w:t>
            </w:r>
            <w:r w:rsidR="47AA5458">
              <w:t xml:space="preserve"> Sınıf Öğretmenleri</w:t>
            </w:r>
          </w:p>
          <w:p w14:paraId="44D8970F" w14:textId="30EFC386" w:rsidR="00CE48F0" w:rsidRDefault="47AA5458" w:rsidP="21D93C1B">
            <w:r>
              <w:t>Rehberlik Servisi</w:t>
            </w:r>
          </w:p>
        </w:tc>
        <w:tc>
          <w:tcPr>
            <w:tcW w:w="2255" w:type="dxa"/>
          </w:tcPr>
          <w:p w14:paraId="442803B9" w14:textId="5100F36C" w:rsidR="00CE48F0" w:rsidRDefault="008D3631" w:rsidP="00CE48F0">
            <w:r w:rsidRPr="008D3631">
              <w:t>2023-2024 Eğitim Öğretim Yılı Sürecince</w:t>
            </w:r>
          </w:p>
        </w:tc>
      </w:tr>
      <w:tr w:rsidR="00CE48F0" w14:paraId="2B3733A3" w14:textId="77777777" w:rsidTr="00877C00">
        <w:tc>
          <w:tcPr>
            <w:tcW w:w="846" w:type="dxa"/>
          </w:tcPr>
          <w:p w14:paraId="4A6D3274" w14:textId="7A42AFFD" w:rsidR="00CE48F0" w:rsidRDefault="00FA35ED" w:rsidP="00FA35ED">
            <w:pPr>
              <w:jc w:val="center"/>
            </w:pPr>
            <w:r>
              <w:t>5</w:t>
            </w:r>
          </w:p>
        </w:tc>
        <w:tc>
          <w:tcPr>
            <w:tcW w:w="3480" w:type="dxa"/>
          </w:tcPr>
          <w:p w14:paraId="5A355AD0" w14:textId="2ECB1DA5" w:rsidR="00CE48F0" w:rsidRPr="00FA35ED" w:rsidRDefault="00151EF8" w:rsidP="00CE48F0">
            <w:r>
              <w:t>AKADEMİK BAŞARIYI ARTIRMA EKİBİNİN AYLIK TOPLANMASI</w:t>
            </w:r>
          </w:p>
        </w:tc>
        <w:tc>
          <w:tcPr>
            <w:tcW w:w="8235" w:type="dxa"/>
          </w:tcPr>
          <w:p w14:paraId="4BE9D320" w14:textId="69349B4B" w:rsidR="00CE48F0" w:rsidRDefault="07844DA6" w:rsidP="00CE48F0">
            <w:r>
              <w:t>Okul Müdürü başkanlığından başarıyı artırma ekibi</w:t>
            </w:r>
            <w:r w:rsidR="41FBD04C">
              <w:t xml:space="preserve"> ve branş öğretmenleri</w:t>
            </w:r>
            <w:r>
              <w:t xml:space="preserve"> </w:t>
            </w:r>
            <w:r w:rsidR="486266B0">
              <w:t xml:space="preserve"> </w:t>
            </w:r>
            <w:r w:rsidR="36B4098C">
              <w:t xml:space="preserve"> her ayın son haftası Cuma günü toplanarak, u</w:t>
            </w:r>
            <w:r w:rsidR="5D2CA65C">
              <w:t xml:space="preserve">ygulanan eylem </w:t>
            </w:r>
            <w:proofErr w:type="gramStart"/>
            <w:r w:rsidR="5D2CA65C">
              <w:t>planı ,</w:t>
            </w:r>
            <w:r w:rsidR="36B4098C">
              <w:t xml:space="preserve"> öğrencilerin</w:t>
            </w:r>
            <w:proofErr w:type="gramEnd"/>
            <w:r w:rsidR="36B4098C">
              <w:t xml:space="preserve"> planlı ve programlı çalışma süreçlerini, dersler bazında değerlendirme yapacaktır.</w:t>
            </w:r>
            <w:r w:rsidR="00A0B57E">
              <w:t xml:space="preserve">  </w:t>
            </w:r>
            <w:proofErr w:type="gramStart"/>
            <w:r w:rsidR="00A0B57E">
              <w:t>geri</w:t>
            </w:r>
            <w:proofErr w:type="gramEnd"/>
            <w:r w:rsidR="00A0B57E">
              <w:t xml:space="preserve"> dönütler doğrultusunda </w:t>
            </w:r>
            <w:r w:rsidR="32A2316A">
              <w:t>eylem planı düzeltmeye gidilecektir.</w:t>
            </w:r>
          </w:p>
        </w:tc>
        <w:tc>
          <w:tcPr>
            <w:tcW w:w="1452" w:type="dxa"/>
          </w:tcPr>
          <w:p w14:paraId="64554C3D" w14:textId="45623183" w:rsidR="00CE48F0" w:rsidRDefault="00CE48F0" w:rsidP="00CE48F0">
            <w:r>
              <w:t xml:space="preserve">Akademik </w:t>
            </w:r>
            <w:r w:rsidR="00FA35ED">
              <w:t>Başarıyı Artırma Ekibi</w:t>
            </w:r>
          </w:p>
        </w:tc>
        <w:tc>
          <w:tcPr>
            <w:tcW w:w="2255" w:type="dxa"/>
          </w:tcPr>
          <w:p w14:paraId="375AA34B" w14:textId="66F3431A" w:rsidR="00CE48F0" w:rsidRDefault="29E2694A" w:rsidP="00CE48F0">
            <w:r>
              <w:t xml:space="preserve">2023-2024 </w:t>
            </w:r>
            <w:r w:rsidR="240DF62F">
              <w:t>Eğitim Öğretim Yılı Sürecince</w:t>
            </w:r>
          </w:p>
        </w:tc>
      </w:tr>
      <w:tr w:rsidR="00CE48F0" w14:paraId="357C91DF" w14:textId="77777777" w:rsidTr="00877C00">
        <w:tc>
          <w:tcPr>
            <w:tcW w:w="846" w:type="dxa"/>
          </w:tcPr>
          <w:p w14:paraId="7FC4C150" w14:textId="5293390B" w:rsidR="00CE48F0" w:rsidRDefault="00FA35ED" w:rsidP="00FA35ED">
            <w:pPr>
              <w:jc w:val="center"/>
            </w:pPr>
            <w:r>
              <w:t>6</w:t>
            </w:r>
          </w:p>
        </w:tc>
        <w:tc>
          <w:tcPr>
            <w:tcW w:w="3480" w:type="dxa"/>
          </w:tcPr>
          <w:p w14:paraId="3A3916BE" w14:textId="5E21B1DF" w:rsidR="00CE48F0" w:rsidRPr="00FA35ED" w:rsidRDefault="00151EF8" w:rsidP="00CE48F0">
            <w:r w:rsidRPr="00FA35ED">
              <w:t>BAŞARISIZLIK NEDENLERİ ANKETİ</w:t>
            </w:r>
          </w:p>
        </w:tc>
        <w:tc>
          <w:tcPr>
            <w:tcW w:w="8235" w:type="dxa"/>
          </w:tcPr>
          <w:p w14:paraId="3B2A5A74" w14:textId="696EEF70" w:rsidR="00CE48F0" w:rsidRDefault="36B4098C" w:rsidP="00CE48F0">
            <w:r>
              <w:t>Başarıyı etkileyen olumsuz etkenler belirlenerek çözüm yollarının belirlenmesi okul veli iş birliğinin sağlanması</w:t>
            </w:r>
            <w:r w:rsidR="461AF9BD">
              <w:t xml:space="preserve">. </w:t>
            </w:r>
            <w:r w:rsidR="53DDB03E">
              <w:t xml:space="preserve"> </w:t>
            </w:r>
          </w:p>
        </w:tc>
        <w:tc>
          <w:tcPr>
            <w:tcW w:w="1452" w:type="dxa"/>
          </w:tcPr>
          <w:p w14:paraId="62DCEF67" w14:textId="4CB4C35A" w:rsidR="00CE48F0" w:rsidRDefault="00302F44" w:rsidP="00CE48F0">
            <w:r w:rsidRPr="00302F44">
              <w:t>Akademik Başarıyı Artırma Ekibi</w:t>
            </w:r>
            <w:r>
              <w:t xml:space="preserve">, okul rehberlik </w:t>
            </w:r>
            <w:r>
              <w:lastRenderedPageBreak/>
              <w:t xml:space="preserve">servisi </w:t>
            </w:r>
          </w:p>
        </w:tc>
        <w:tc>
          <w:tcPr>
            <w:tcW w:w="2255" w:type="dxa"/>
          </w:tcPr>
          <w:p w14:paraId="50D92566" w14:textId="4DD6D7BD" w:rsidR="00CE48F0" w:rsidRDefault="001E6DEC" w:rsidP="00CE48F0">
            <w:r w:rsidRPr="001E6DEC">
              <w:lastRenderedPageBreak/>
              <w:t>2023-2024 Eğitim Öğretim Yılı Sürecince</w:t>
            </w:r>
          </w:p>
        </w:tc>
      </w:tr>
      <w:tr w:rsidR="00CE48F0" w14:paraId="62398F33" w14:textId="77777777" w:rsidTr="00877C00">
        <w:tc>
          <w:tcPr>
            <w:tcW w:w="846" w:type="dxa"/>
          </w:tcPr>
          <w:p w14:paraId="06F4ED5C" w14:textId="271123B9" w:rsidR="00CE48F0" w:rsidRDefault="00FA35ED" w:rsidP="00FA35ED">
            <w:pPr>
              <w:jc w:val="center"/>
            </w:pPr>
            <w:r>
              <w:lastRenderedPageBreak/>
              <w:t>7</w:t>
            </w:r>
          </w:p>
        </w:tc>
        <w:tc>
          <w:tcPr>
            <w:tcW w:w="3480" w:type="dxa"/>
          </w:tcPr>
          <w:p w14:paraId="7D4291A0" w14:textId="35345051" w:rsidR="00CE48F0" w:rsidRPr="00FA35ED" w:rsidRDefault="00151EF8" w:rsidP="21D93C1B">
            <w:pPr>
              <w:spacing w:line="259" w:lineRule="auto"/>
            </w:pPr>
            <w:r>
              <w:t>BAŞARI KİRİTERİ</w:t>
            </w:r>
          </w:p>
        </w:tc>
        <w:tc>
          <w:tcPr>
            <w:tcW w:w="8235" w:type="dxa"/>
          </w:tcPr>
          <w:p w14:paraId="7DD99198" w14:textId="574E0C28" w:rsidR="00CE48F0" w:rsidRDefault="4DFB4BFC" w:rsidP="21D93C1B">
            <w:pPr>
              <w:spacing w:line="259" w:lineRule="auto"/>
            </w:pPr>
            <w:proofErr w:type="spellStart"/>
            <w:r>
              <w:t>Ulubağ</w:t>
            </w:r>
            <w:proofErr w:type="spellEnd"/>
            <w:r>
              <w:t xml:space="preserve"> ortaokulu olarak başarı </w:t>
            </w:r>
            <w:proofErr w:type="gramStart"/>
            <w:r w:rsidR="001E6DEC">
              <w:t>kriterimiz</w:t>
            </w:r>
            <w:r>
              <w:t xml:space="preserve">  bütün</w:t>
            </w:r>
            <w:proofErr w:type="gramEnd"/>
            <w:r>
              <w:t xml:space="preserve"> öğrencilere oku</w:t>
            </w:r>
            <w:r w:rsidR="51277AA1">
              <w:t xml:space="preserve">ma yazma öğreterek mezun etmek. Her yıl nitelikli lise kazanan öğrenci </w:t>
            </w:r>
            <w:r w:rsidR="001E6DEC">
              <w:t>sayamızı</w:t>
            </w:r>
            <w:r w:rsidR="51277AA1">
              <w:t xml:space="preserve"> artırmak</w:t>
            </w:r>
          </w:p>
        </w:tc>
        <w:tc>
          <w:tcPr>
            <w:tcW w:w="1452" w:type="dxa"/>
          </w:tcPr>
          <w:p w14:paraId="1EB378C5" w14:textId="498876C7" w:rsidR="00CE48F0" w:rsidRDefault="001E6DEC" w:rsidP="00CE48F0">
            <w:r w:rsidRPr="001E6DEC">
              <w:t>Akademik Başarıyı Artırma Ekibi</w:t>
            </w:r>
          </w:p>
        </w:tc>
        <w:tc>
          <w:tcPr>
            <w:tcW w:w="2255" w:type="dxa"/>
          </w:tcPr>
          <w:p w14:paraId="662CDD7A" w14:textId="702760AC" w:rsidR="00CE48F0" w:rsidRDefault="001E6DEC" w:rsidP="00CE48F0">
            <w:r w:rsidRPr="001E6DEC">
              <w:t>2023-2024 Eğitim Öğretim Yılı Sürecince</w:t>
            </w:r>
          </w:p>
        </w:tc>
      </w:tr>
      <w:tr w:rsidR="00F04642" w14:paraId="04C9D98C" w14:textId="77777777" w:rsidTr="00877C00">
        <w:tc>
          <w:tcPr>
            <w:tcW w:w="846" w:type="dxa"/>
          </w:tcPr>
          <w:p w14:paraId="5537775C" w14:textId="6B23AB7B" w:rsidR="00F04642" w:rsidRDefault="00FA35ED" w:rsidP="00FA35ED">
            <w:pPr>
              <w:jc w:val="center"/>
            </w:pPr>
            <w:r>
              <w:t>8</w:t>
            </w:r>
          </w:p>
        </w:tc>
        <w:tc>
          <w:tcPr>
            <w:tcW w:w="3480" w:type="dxa"/>
          </w:tcPr>
          <w:p w14:paraId="4BEAEA79" w14:textId="135F4B8D" w:rsidR="00F04642" w:rsidRPr="00FA35ED" w:rsidRDefault="00151EF8" w:rsidP="00F04642">
            <w:r>
              <w:t>MEVSİMLİK İŞÇİ OLAN ÖĞRENCİLERİMİZ. OKUMA YAZMA BECERİLERİ ZAYIF OLAN ÖĞRENCİLERİMİZE YÖNELİK ÇALIŞMALAR</w:t>
            </w:r>
          </w:p>
        </w:tc>
        <w:tc>
          <w:tcPr>
            <w:tcW w:w="8235" w:type="dxa"/>
          </w:tcPr>
          <w:p w14:paraId="0E320CEF" w14:textId="3BC6D9C5" w:rsidR="00F04642" w:rsidRDefault="15056F63" w:rsidP="21D93C1B">
            <w:pPr>
              <w:spacing w:line="259" w:lineRule="auto"/>
            </w:pPr>
            <w:r>
              <w:t xml:space="preserve">Okulumuzda </w:t>
            </w:r>
            <w:proofErr w:type="gramStart"/>
            <w:r>
              <w:t>öğrencilerimizin  mevsimlik</w:t>
            </w:r>
            <w:proofErr w:type="gramEnd"/>
            <w:r>
              <w:t xml:space="preserve"> işçi, ailelerin ilgisiz olması</w:t>
            </w:r>
            <w:r w:rsidR="506FECD5">
              <w:t xml:space="preserve"> </w:t>
            </w:r>
            <w:proofErr w:type="spellStart"/>
            <w:r w:rsidR="506FECD5">
              <w:t>vb</w:t>
            </w:r>
            <w:proofErr w:type="spellEnd"/>
            <w:r w:rsidR="506FECD5">
              <w:t xml:space="preserve"> sebeplerden zamanında gerekli eğitimi alamadıkları için Okuma yazma, dört işlem gibi temel </w:t>
            </w:r>
            <w:r w:rsidR="7A41769B">
              <w:t xml:space="preserve">akademik </w:t>
            </w:r>
            <w:r w:rsidR="506FECD5">
              <w:t xml:space="preserve">becerileri </w:t>
            </w:r>
            <w:proofErr w:type="spellStart"/>
            <w:r w:rsidR="598C6903">
              <w:t>ka</w:t>
            </w:r>
            <w:r w:rsidR="0D00514B">
              <w:t>zanamış</w:t>
            </w:r>
            <w:proofErr w:type="spellEnd"/>
            <w:r w:rsidR="0D00514B">
              <w:t xml:space="preserve"> öğrencilerimiz mevcut. Bu öğrencilerimize yönelik kurslar açılacakt</w:t>
            </w:r>
            <w:r w:rsidR="11D23802">
              <w:t>ır. Ailelerine yönelik farkındalık çalışmaları yapılacaktır.</w:t>
            </w:r>
          </w:p>
        </w:tc>
        <w:tc>
          <w:tcPr>
            <w:tcW w:w="1452" w:type="dxa"/>
          </w:tcPr>
          <w:p w14:paraId="726EF27C" w14:textId="77777777" w:rsidR="00F04642" w:rsidRDefault="00F04642" w:rsidP="00F04642">
            <w:r>
              <w:t xml:space="preserve">Sınıf Rehber </w:t>
            </w:r>
            <w:r w:rsidR="00FA35ED">
              <w:t>Öğretmenleri</w:t>
            </w:r>
          </w:p>
          <w:p w14:paraId="3126F2A9" w14:textId="6245E564" w:rsidR="001E6DEC" w:rsidRDefault="001E6DEC" w:rsidP="00F04642">
            <w:r w:rsidRPr="001E6DEC">
              <w:t>Okul Müdürlüğü</w:t>
            </w:r>
          </w:p>
        </w:tc>
        <w:tc>
          <w:tcPr>
            <w:tcW w:w="2255" w:type="dxa"/>
          </w:tcPr>
          <w:p w14:paraId="3E37FBF6" w14:textId="3AD079AF" w:rsidR="00F04642" w:rsidRDefault="29E2694A" w:rsidP="00F04642">
            <w:r>
              <w:t xml:space="preserve">2023-2024 </w:t>
            </w:r>
            <w:r w:rsidR="240DF62F">
              <w:t>Eğitim Öğretim Yılı Sürecince</w:t>
            </w:r>
          </w:p>
        </w:tc>
      </w:tr>
      <w:tr w:rsidR="00F04642" w14:paraId="436BB951" w14:textId="77777777" w:rsidTr="00877C00">
        <w:tc>
          <w:tcPr>
            <w:tcW w:w="846" w:type="dxa"/>
          </w:tcPr>
          <w:p w14:paraId="4EAB86C8" w14:textId="29A6C9C8" w:rsidR="00F04642" w:rsidRDefault="00FA35ED" w:rsidP="00FA35ED">
            <w:pPr>
              <w:jc w:val="center"/>
            </w:pPr>
            <w:r>
              <w:t>9</w:t>
            </w:r>
          </w:p>
        </w:tc>
        <w:tc>
          <w:tcPr>
            <w:tcW w:w="3480" w:type="dxa"/>
          </w:tcPr>
          <w:p w14:paraId="255E85F8" w14:textId="3AA77FD3" w:rsidR="00F04642" w:rsidRPr="00FA35ED" w:rsidRDefault="00151EF8" w:rsidP="00F04642">
            <w:r>
              <w:t>ÖĞRENCİLERİN BAŞARI DURUMLARI PERİYODİK OLARAK DEĞERLENDİRİLMESİ</w:t>
            </w:r>
          </w:p>
        </w:tc>
        <w:tc>
          <w:tcPr>
            <w:tcW w:w="8235" w:type="dxa"/>
          </w:tcPr>
          <w:p w14:paraId="09846931" w14:textId="77777777" w:rsidR="003864EF" w:rsidRDefault="003864EF" w:rsidP="003864EF">
            <w:r>
              <w:t>8.sınıf öğrencilerinin LGS’ ye yönelik başarı</w:t>
            </w:r>
          </w:p>
          <w:p w14:paraId="37C435AC" w14:textId="77777777" w:rsidR="003864EF" w:rsidRDefault="003864EF" w:rsidP="003864EF">
            <w:proofErr w:type="gramStart"/>
            <w:r>
              <w:t>durumlarının</w:t>
            </w:r>
            <w:proofErr w:type="gramEnd"/>
            <w:r>
              <w:t xml:space="preserve"> tespiti ve bu konuda başarının artırılması amacıyla</w:t>
            </w:r>
          </w:p>
          <w:p w14:paraId="7D4BDC26" w14:textId="77777777" w:rsidR="003864EF" w:rsidRDefault="003864EF" w:rsidP="003864EF">
            <w:r>
              <w:t xml:space="preserve">gerekli tedbirlerin alınması </w:t>
            </w:r>
            <w:proofErr w:type="spellStart"/>
            <w:proofErr w:type="gramStart"/>
            <w:r>
              <w:t>sağlanacaktır.Yıl</w:t>
            </w:r>
            <w:proofErr w:type="spellEnd"/>
            <w:proofErr w:type="gramEnd"/>
            <w:r>
              <w:t xml:space="preserve"> boyunca yapılması</w:t>
            </w:r>
          </w:p>
          <w:p w14:paraId="3EB533A9" w14:textId="77777777" w:rsidR="00F04642" w:rsidRDefault="003864EF" w:rsidP="003864EF">
            <w:proofErr w:type="spellStart"/>
            <w:r>
              <w:t>planan</w:t>
            </w:r>
            <w:proofErr w:type="spellEnd"/>
            <w:r>
              <w:t xml:space="preserve"> çalışmalar belirlenecek.</w:t>
            </w:r>
          </w:p>
          <w:p w14:paraId="3646305E" w14:textId="50B7ECEA" w:rsidR="003864EF" w:rsidRDefault="003864EF" w:rsidP="003864EF">
            <w:proofErr w:type="gramStart"/>
            <w:r>
              <w:t>okuma</w:t>
            </w:r>
            <w:proofErr w:type="gramEnd"/>
            <w:r>
              <w:t xml:space="preserve"> yazma becerileri zayıf olan öğrencilerimiz aylık olarak gelişimleri tespit edilecektir. Bütün </w:t>
            </w:r>
            <w:proofErr w:type="gramStart"/>
            <w:r>
              <w:t>tedbirlere  rağmen</w:t>
            </w:r>
            <w:proofErr w:type="gramEnd"/>
            <w:r>
              <w:t xml:space="preserve"> gelişim kaydetmeyen öğrencilerimizi RAM’ a yönlendirme süreci başlatılacaktır. </w:t>
            </w:r>
          </w:p>
        </w:tc>
        <w:tc>
          <w:tcPr>
            <w:tcW w:w="1452" w:type="dxa"/>
          </w:tcPr>
          <w:p w14:paraId="3DBA659C" w14:textId="3982FE1F" w:rsidR="00F04642" w:rsidRDefault="00822965" w:rsidP="00F04642">
            <w:r>
              <w:t xml:space="preserve">Sınıf Rehber </w:t>
            </w:r>
            <w:r w:rsidR="00FA35ED">
              <w:t>Öğretmenleri</w:t>
            </w:r>
          </w:p>
        </w:tc>
        <w:tc>
          <w:tcPr>
            <w:tcW w:w="2255" w:type="dxa"/>
          </w:tcPr>
          <w:p w14:paraId="32D8D4E2" w14:textId="6BF56230" w:rsidR="00F04642" w:rsidRDefault="001E6DEC" w:rsidP="00F04642">
            <w:r w:rsidRPr="001E6DEC">
              <w:t>2023-2024 Eğitim Öğretim Yılı Sürecince</w:t>
            </w:r>
          </w:p>
        </w:tc>
      </w:tr>
      <w:tr w:rsidR="00F04642" w14:paraId="266AED60" w14:textId="77777777" w:rsidTr="00877C00">
        <w:tc>
          <w:tcPr>
            <w:tcW w:w="846" w:type="dxa"/>
          </w:tcPr>
          <w:p w14:paraId="16B142C0" w14:textId="488BBC1A" w:rsidR="00F04642" w:rsidRDefault="00FA35ED" w:rsidP="00FA35ED">
            <w:pPr>
              <w:jc w:val="center"/>
            </w:pPr>
            <w:r>
              <w:t>10</w:t>
            </w:r>
          </w:p>
        </w:tc>
        <w:tc>
          <w:tcPr>
            <w:tcW w:w="3480" w:type="dxa"/>
          </w:tcPr>
          <w:p w14:paraId="295A8FED" w14:textId="2FD20806" w:rsidR="00F04642" w:rsidRPr="00FA35ED" w:rsidRDefault="00151EF8" w:rsidP="00F04642">
            <w:r>
              <w:t xml:space="preserve">OKUL DEVAMSIZLIĞI ÖNLEME </w:t>
            </w:r>
          </w:p>
        </w:tc>
        <w:tc>
          <w:tcPr>
            <w:tcW w:w="8235" w:type="dxa"/>
          </w:tcPr>
          <w:p w14:paraId="12503837" w14:textId="5DE767A5" w:rsidR="00F04642" w:rsidRDefault="003864EF" w:rsidP="00F04642">
            <w:r>
              <w:t xml:space="preserve">Risk haritaları </w:t>
            </w:r>
            <w:r w:rsidR="002950DF">
              <w:t>uyulmaları</w:t>
            </w:r>
            <w:r>
              <w:t xml:space="preserve"> neticesinde oklumuzda 50 öğrencimiz sürekli devamsızlık yapmaktadır. Bu öğrencilerin okula devamını sağlamak için veli ziyareti öncelikle yapılacaktır. Veli zorunlu eğitim çağıyla ilgili</w:t>
            </w:r>
            <w:r w:rsidR="012848CC">
              <w:t xml:space="preserve"> </w:t>
            </w:r>
            <w:r>
              <w:t>bilgilendirme yapılacaktır.</w:t>
            </w:r>
          </w:p>
        </w:tc>
        <w:tc>
          <w:tcPr>
            <w:tcW w:w="1452" w:type="dxa"/>
          </w:tcPr>
          <w:p w14:paraId="56C2675B" w14:textId="77777777" w:rsidR="00F04642" w:rsidRDefault="005835D4" w:rsidP="00F04642">
            <w:r>
              <w:t xml:space="preserve">Akademik </w:t>
            </w:r>
            <w:r w:rsidR="00FA35ED">
              <w:t>Başarıyı Artırma Ekibi</w:t>
            </w:r>
          </w:p>
          <w:p w14:paraId="2A89438A" w14:textId="4B4933F1" w:rsidR="001E6DEC" w:rsidRDefault="001E6DEC" w:rsidP="00F04642">
            <w:r>
              <w:t>Branş öğretmenleri</w:t>
            </w:r>
          </w:p>
        </w:tc>
        <w:tc>
          <w:tcPr>
            <w:tcW w:w="2255" w:type="dxa"/>
          </w:tcPr>
          <w:p w14:paraId="6EF0C964" w14:textId="6A7A341B" w:rsidR="00F04642" w:rsidRDefault="29E2694A" w:rsidP="00F04642">
            <w:r>
              <w:t xml:space="preserve">2023-2024 </w:t>
            </w:r>
            <w:r w:rsidR="240DF62F">
              <w:t>Eğitim Öğretim Yılı Sürecince</w:t>
            </w:r>
          </w:p>
        </w:tc>
      </w:tr>
      <w:tr w:rsidR="00F04642" w14:paraId="3A0A5516" w14:textId="77777777" w:rsidTr="00877C00">
        <w:tc>
          <w:tcPr>
            <w:tcW w:w="846" w:type="dxa"/>
          </w:tcPr>
          <w:p w14:paraId="6F215304" w14:textId="4004B578" w:rsidR="00F04642" w:rsidRDefault="00FA35ED" w:rsidP="00FA35ED">
            <w:pPr>
              <w:jc w:val="center"/>
            </w:pPr>
            <w:r>
              <w:t>11</w:t>
            </w:r>
          </w:p>
        </w:tc>
        <w:tc>
          <w:tcPr>
            <w:tcW w:w="3480" w:type="dxa"/>
          </w:tcPr>
          <w:p w14:paraId="6C7AA3CE" w14:textId="0A0F7F83" w:rsidR="00F04642" w:rsidRPr="00FA35ED" w:rsidRDefault="00151EF8" w:rsidP="00F04642">
            <w:r w:rsidRPr="003864EF">
              <w:t>DANIŞMAN ÖĞRETMENLİK</w:t>
            </w:r>
          </w:p>
        </w:tc>
        <w:tc>
          <w:tcPr>
            <w:tcW w:w="8235" w:type="dxa"/>
          </w:tcPr>
          <w:p w14:paraId="37EB10A5" w14:textId="456DFAEC" w:rsidR="00F04642" w:rsidRDefault="002950DF" w:rsidP="00F04642">
            <w:r>
              <w:t xml:space="preserve">8. sınıf öğrencilerine ve okuma yazma becerileri zayıf olan öğrencilerimize yönelik danışman öğretmen uygulanması yapılacaktır. Danışman öğretmen veliyle iş </w:t>
            </w:r>
            <w:proofErr w:type="spellStart"/>
            <w:r>
              <w:t>birliliği</w:t>
            </w:r>
            <w:proofErr w:type="spellEnd"/>
            <w:r>
              <w:t xml:space="preserve"> içerinde öğrencinin gelişimi takip edecektir. Yapılan çalışmalar aylık olarak raporlanacaktır.</w:t>
            </w:r>
          </w:p>
        </w:tc>
        <w:tc>
          <w:tcPr>
            <w:tcW w:w="1452" w:type="dxa"/>
          </w:tcPr>
          <w:p w14:paraId="4FEA58B1" w14:textId="43589029" w:rsidR="00F04642" w:rsidRDefault="001E6DEC" w:rsidP="00F04642">
            <w:r w:rsidRPr="001E6DEC">
              <w:t>Branş öğretmenleri</w:t>
            </w:r>
          </w:p>
        </w:tc>
        <w:tc>
          <w:tcPr>
            <w:tcW w:w="2255" w:type="dxa"/>
          </w:tcPr>
          <w:p w14:paraId="6C595477" w14:textId="4655704F" w:rsidR="005835D4" w:rsidRDefault="001E6DEC" w:rsidP="00F04642">
            <w:r w:rsidRPr="001E6DEC">
              <w:t>2023-2024 Eğitim Öğretim Yılı Sürecince</w:t>
            </w:r>
          </w:p>
        </w:tc>
      </w:tr>
      <w:tr w:rsidR="00F04642" w14:paraId="7E241812" w14:textId="77777777" w:rsidTr="00877C00">
        <w:tc>
          <w:tcPr>
            <w:tcW w:w="846" w:type="dxa"/>
          </w:tcPr>
          <w:p w14:paraId="396F1093" w14:textId="4EE64D27" w:rsidR="00F04642" w:rsidRDefault="00FA35ED" w:rsidP="00FA35ED">
            <w:pPr>
              <w:jc w:val="center"/>
            </w:pPr>
            <w:r>
              <w:t>12</w:t>
            </w:r>
          </w:p>
        </w:tc>
        <w:tc>
          <w:tcPr>
            <w:tcW w:w="3480" w:type="dxa"/>
          </w:tcPr>
          <w:p w14:paraId="74DB9A3C" w14:textId="4E571441" w:rsidR="00F04642" w:rsidRPr="00FA35ED" w:rsidRDefault="0015130A" w:rsidP="00F04642">
            <w:r>
              <w:t xml:space="preserve">OKUL ŞAMPİYONLARINA YÖNELİK ÇALIŞMALAR LGS’DE KAT SAYISI YÜKSEK OLAN </w:t>
            </w:r>
            <w:proofErr w:type="gramStart"/>
            <w:r>
              <w:t>DERSLERDE  ÖZEL</w:t>
            </w:r>
            <w:proofErr w:type="gramEnd"/>
            <w:r>
              <w:t xml:space="preserve"> TEDBİRLERİN ALINMASI( TÜRKÇE, MATEMATİK, FEN BİLİMLERİ)</w:t>
            </w:r>
          </w:p>
        </w:tc>
        <w:tc>
          <w:tcPr>
            <w:tcW w:w="8235" w:type="dxa"/>
          </w:tcPr>
          <w:p w14:paraId="1B8A7BE5" w14:textId="7DB0E39E" w:rsidR="002950DF" w:rsidRDefault="002950DF" w:rsidP="002950DF">
            <w:r>
              <w:t xml:space="preserve"> Bu dersler de potansiyeli yüksek olan öğrencilerimize okul rehberlik servisi tarafından çalışmalar yapılacaktır. </w:t>
            </w:r>
            <w:r w:rsidR="0015130A">
              <w:t xml:space="preserve"> </w:t>
            </w:r>
          </w:p>
          <w:p w14:paraId="27B8F0E6" w14:textId="0F8CAD9F" w:rsidR="00F04642" w:rsidRDefault="00F04642" w:rsidP="005835D4"/>
        </w:tc>
        <w:tc>
          <w:tcPr>
            <w:tcW w:w="1452" w:type="dxa"/>
          </w:tcPr>
          <w:p w14:paraId="7CFE8031" w14:textId="2ABD1540" w:rsidR="00F04642" w:rsidRDefault="00FA35ED" w:rsidP="00F04642">
            <w:r>
              <w:t>Rehberlik Servisi</w:t>
            </w:r>
          </w:p>
        </w:tc>
        <w:tc>
          <w:tcPr>
            <w:tcW w:w="2255" w:type="dxa"/>
          </w:tcPr>
          <w:p w14:paraId="4A88D36F" w14:textId="6554D83D" w:rsidR="002B6209" w:rsidRDefault="001E6DEC" w:rsidP="00F04642">
            <w:r w:rsidRPr="001E6DEC">
              <w:t>2023-2024 Eğitim Öğretim Yılı Sürecince</w:t>
            </w:r>
          </w:p>
        </w:tc>
      </w:tr>
      <w:tr w:rsidR="00F04642" w14:paraId="7C012F39" w14:textId="77777777" w:rsidTr="00877C00">
        <w:tc>
          <w:tcPr>
            <w:tcW w:w="846" w:type="dxa"/>
          </w:tcPr>
          <w:p w14:paraId="49BC6712" w14:textId="27141930" w:rsidR="00F04642" w:rsidRDefault="00FA35ED" w:rsidP="00FA35ED">
            <w:pPr>
              <w:jc w:val="center"/>
            </w:pPr>
            <w:r>
              <w:t>13</w:t>
            </w:r>
          </w:p>
        </w:tc>
        <w:tc>
          <w:tcPr>
            <w:tcW w:w="3480" w:type="dxa"/>
          </w:tcPr>
          <w:p w14:paraId="6A8249E9" w14:textId="415FC4F6" w:rsidR="00DC3953" w:rsidRPr="00FA35ED" w:rsidRDefault="00151EF8" w:rsidP="00F04642">
            <w:r>
              <w:t>DENEME SINAVLARI.</w:t>
            </w:r>
          </w:p>
          <w:p w14:paraId="5BCAF32E" w14:textId="535608CC" w:rsidR="00F04642" w:rsidRPr="00FA35ED" w:rsidRDefault="00F04642" w:rsidP="00F04642"/>
        </w:tc>
        <w:tc>
          <w:tcPr>
            <w:tcW w:w="8235" w:type="dxa"/>
          </w:tcPr>
          <w:p w14:paraId="1A2D924F" w14:textId="2BADA891" w:rsidR="00DC3953" w:rsidRDefault="00035D51" w:rsidP="00F04642">
            <w:r>
              <w:t xml:space="preserve">Okulumuz aylık olarak 7. Ve 8. Sınıflara yönelik denemeler yapılacaktır. 6. Ve 5 sınıflara </w:t>
            </w:r>
            <w:proofErr w:type="gramStart"/>
            <w:r>
              <w:t>yönelikse  dönemlik</w:t>
            </w:r>
            <w:proofErr w:type="gramEnd"/>
            <w:r>
              <w:t xml:space="preserve"> 2 deneme yapılacaktır. </w:t>
            </w:r>
            <w:proofErr w:type="gramStart"/>
            <w:r>
              <w:t>Denemeler  hem</w:t>
            </w:r>
            <w:proofErr w:type="gramEnd"/>
            <w:r>
              <w:t xml:space="preserve"> bireysel bazda hem de okul bazında analizi yapılacaktır.  Analiz sonuçlarına göre eksiklikler tespit edilip giderilmeye çalışılacaktır</w:t>
            </w:r>
          </w:p>
          <w:p w14:paraId="3BEDE746" w14:textId="77777777" w:rsidR="00DC3953" w:rsidRDefault="00DC3953" w:rsidP="00F04642"/>
          <w:p w14:paraId="13E01D28" w14:textId="1D04FFA6" w:rsidR="00F04642" w:rsidRDefault="00F04642" w:rsidP="00F04642"/>
        </w:tc>
        <w:tc>
          <w:tcPr>
            <w:tcW w:w="1452" w:type="dxa"/>
          </w:tcPr>
          <w:p w14:paraId="7F7F2782" w14:textId="77777777" w:rsidR="00FA35ED" w:rsidRDefault="00FA35ED" w:rsidP="00F04642"/>
          <w:p w14:paraId="4B5083CC" w14:textId="77777777" w:rsidR="00FA35ED" w:rsidRDefault="001E6DEC" w:rsidP="00F04642">
            <w:r w:rsidRPr="001E6DEC">
              <w:t>Akademik Başarıyı Artırma Ekibi</w:t>
            </w:r>
            <w:r>
              <w:t>,</w:t>
            </w:r>
          </w:p>
          <w:p w14:paraId="17CB3B29" w14:textId="15662E13" w:rsidR="001E6DEC" w:rsidRDefault="001E6DEC" w:rsidP="00F04642">
            <w:r>
              <w:t>Branş öğretmenleri</w:t>
            </w:r>
          </w:p>
        </w:tc>
        <w:tc>
          <w:tcPr>
            <w:tcW w:w="2255" w:type="dxa"/>
          </w:tcPr>
          <w:p w14:paraId="6266CFBA" w14:textId="77777777" w:rsidR="00FA35ED" w:rsidRDefault="00FA35ED" w:rsidP="00F04642"/>
          <w:p w14:paraId="6AA94D23" w14:textId="6E0C26F9" w:rsidR="00FA35ED" w:rsidRDefault="001E6DEC" w:rsidP="00F04642">
            <w:r w:rsidRPr="001E6DEC">
              <w:t>2023-2024 Eğitim Öğretim Yılı Sürecince</w:t>
            </w:r>
          </w:p>
        </w:tc>
      </w:tr>
      <w:tr w:rsidR="00F04642" w14:paraId="3ADEDECC" w14:textId="77777777" w:rsidTr="00877C00">
        <w:tc>
          <w:tcPr>
            <w:tcW w:w="846" w:type="dxa"/>
          </w:tcPr>
          <w:p w14:paraId="547D930B" w14:textId="6ADCF383" w:rsidR="00F04642" w:rsidRDefault="00FA35ED" w:rsidP="00FA35ED">
            <w:pPr>
              <w:jc w:val="center"/>
            </w:pPr>
            <w:r>
              <w:lastRenderedPageBreak/>
              <w:t>14</w:t>
            </w:r>
          </w:p>
        </w:tc>
        <w:tc>
          <w:tcPr>
            <w:tcW w:w="3480" w:type="dxa"/>
          </w:tcPr>
          <w:p w14:paraId="707EF837" w14:textId="4C85CF10" w:rsidR="00F04642" w:rsidRPr="00FA35ED" w:rsidRDefault="00151EF8" w:rsidP="00F04642">
            <w:r w:rsidRPr="00FA35ED">
              <w:t>SINAV KAYGISI VE MOTİVASYONUN ARTIRILMASI</w:t>
            </w:r>
          </w:p>
        </w:tc>
        <w:tc>
          <w:tcPr>
            <w:tcW w:w="8235" w:type="dxa"/>
          </w:tcPr>
          <w:p w14:paraId="52055369" w14:textId="2B517E61" w:rsidR="00F04642" w:rsidRDefault="002B6209" w:rsidP="00F04642">
            <w:r>
              <w:t xml:space="preserve">-Sınav kaygısı olan öğrencilerin belirlenmesi </w:t>
            </w:r>
            <w:proofErr w:type="gramStart"/>
            <w:r>
              <w:t>motivasyonu</w:t>
            </w:r>
            <w:proofErr w:type="gramEnd"/>
            <w:r>
              <w:t xml:space="preserve"> artırılması -Sınav tekniklerinin öğrencilere anlatılması</w:t>
            </w:r>
          </w:p>
        </w:tc>
        <w:tc>
          <w:tcPr>
            <w:tcW w:w="1452" w:type="dxa"/>
          </w:tcPr>
          <w:p w14:paraId="315DBFAF" w14:textId="1797FDAE" w:rsidR="00F04642" w:rsidRDefault="002B6209" w:rsidP="00F04642">
            <w:r>
              <w:t xml:space="preserve">Rehberlik </w:t>
            </w:r>
            <w:r w:rsidR="00FA35ED">
              <w:t>Servisi</w:t>
            </w:r>
          </w:p>
        </w:tc>
        <w:tc>
          <w:tcPr>
            <w:tcW w:w="2255" w:type="dxa"/>
          </w:tcPr>
          <w:p w14:paraId="748F5C8F" w14:textId="2986F474" w:rsidR="00F04642" w:rsidRDefault="00FA35ED" w:rsidP="001E6DEC">
            <w:r>
              <w:t>10-14.01.202</w:t>
            </w:r>
            <w:r w:rsidR="001E6DEC">
              <w:t>4</w:t>
            </w:r>
          </w:p>
        </w:tc>
      </w:tr>
      <w:tr w:rsidR="00DC3953" w14:paraId="7E8B925A" w14:textId="77777777" w:rsidTr="00877C00">
        <w:tc>
          <w:tcPr>
            <w:tcW w:w="846" w:type="dxa"/>
          </w:tcPr>
          <w:p w14:paraId="131613E6" w14:textId="323F8C11" w:rsidR="00DC3953" w:rsidRDefault="00FA35ED" w:rsidP="00FA35ED">
            <w:pPr>
              <w:jc w:val="center"/>
            </w:pPr>
            <w:r>
              <w:t>15</w:t>
            </w:r>
          </w:p>
        </w:tc>
        <w:tc>
          <w:tcPr>
            <w:tcW w:w="3480" w:type="dxa"/>
          </w:tcPr>
          <w:p w14:paraId="51062596" w14:textId="04C96CE0" w:rsidR="00DC3953" w:rsidRPr="00FA35ED" w:rsidRDefault="00151EF8" w:rsidP="00DC3953">
            <w:r w:rsidRPr="00035D51">
              <w:t>ÖDÜLLENDİRME</w:t>
            </w:r>
          </w:p>
        </w:tc>
        <w:tc>
          <w:tcPr>
            <w:tcW w:w="8235" w:type="dxa"/>
          </w:tcPr>
          <w:p w14:paraId="1DFE8BBF" w14:textId="77777777" w:rsidR="00714F8E" w:rsidRDefault="00714F8E" w:rsidP="00714F8E">
            <w:r>
              <w:t>Okul genelindeki başarıları okulun ödüllendirmesi öğrenci başarısını</w:t>
            </w:r>
          </w:p>
          <w:p w14:paraId="4943EF62" w14:textId="23E3BB3D" w:rsidR="00714F8E" w:rsidRDefault="00714F8E" w:rsidP="00714F8E">
            <w:proofErr w:type="gramStart"/>
            <w:r>
              <w:t>olumlu</w:t>
            </w:r>
            <w:proofErr w:type="gramEnd"/>
            <w:r>
              <w:t xml:space="preserve"> yönde etkileyen bir faktördür. Ödüllendirme LGS deneme sınavları sonuçları,  öğrencinin gelişimi, </w:t>
            </w:r>
            <w:proofErr w:type="spellStart"/>
            <w:r>
              <w:t>vb</w:t>
            </w:r>
            <w:proofErr w:type="spellEnd"/>
            <w:r>
              <w:t xml:space="preserve"> </w:t>
            </w:r>
            <w:proofErr w:type="gramStart"/>
            <w:r>
              <w:t>kriterlere</w:t>
            </w:r>
            <w:proofErr w:type="gramEnd"/>
            <w:r>
              <w:t xml:space="preserve"> göre </w:t>
            </w:r>
          </w:p>
          <w:p w14:paraId="4E436A01" w14:textId="11A1483B" w:rsidR="00714F8E" w:rsidRDefault="00714F8E" w:rsidP="00714F8E">
            <w:proofErr w:type="gramStart"/>
            <w:r>
              <w:t>okul</w:t>
            </w:r>
            <w:proofErr w:type="gramEnd"/>
            <w:r>
              <w:t xml:space="preserve"> müdürlüğünce yapılacaktır. Ayrıca öğretmen </w:t>
            </w:r>
            <w:proofErr w:type="spellStart"/>
            <w:r>
              <w:t>öğretmen</w:t>
            </w:r>
            <w:proofErr w:type="spellEnd"/>
            <w:r>
              <w:t xml:space="preserve"> ödüllendirilmesi </w:t>
            </w:r>
            <w:proofErr w:type="gramStart"/>
            <w:r>
              <w:t>de  yapılacaktır</w:t>
            </w:r>
            <w:proofErr w:type="gramEnd"/>
            <w:r>
              <w:t>.</w:t>
            </w:r>
          </w:p>
          <w:p w14:paraId="0B467551" w14:textId="727FE3D8" w:rsidR="00714F8E" w:rsidRDefault="00714F8E" w:rsidP="00714F8E"/>
          <w:p w14:paraId="73DCCCD2" w14:textId="7292E4E7" w:rsidR="00DC3953" w:rsidRDefault="00DC3953" w:rsidP="00714F8E"/>
        </w:tc>
        <w:tc>
          <w:tcPr>
            <w:tcW w:w="1452" w:type="dxa"/>
          </w:tcPr>
          <w:p w14:paraId="61C6C096" w14:textId="0312641E" w:rsidR="00FA35ED" w:rsidRDefault="00877C00" w:rsidP="00FA35ED">
            <w:r w:rsidRPr="00877C00">
              <w:t xml:space="preserve">Akademik Başarıyı Artırma Ekibi </w:t>
            </w:r>
            <w:r w:rsidR="00FA35ED">
              <w:t>Rehberlik Servisi</w:t>
            </w:r>
          </w:p>
          <w:p w14:paraId="78AA929D" w14:textId="0BD51DC5" w:rsidR="00DC3953" w:rsidRDefault="00DC3953" w:rsidP="00DC3953"/>
        </w:tc>
        <w:tc>
          <w:tcPr>
            <w:tcW w:w="2255" w:type="dxa"/>
          </w:tcPr>
          <w:p w14:paraId="42C79AD4" w14:textId="2EA0E5A8" w:rsidR="00DC3953" w:rsidRDefault="001E6DEC" w:rsidP="00DC3953">
            <w:r w:rsidRPr="001E6DEC">
              <w:t xml:space="preserve">2023-2024 Eğitim Öğretim Yılı Sürecince </w:t>
            </w:r>
          </w:p>
        </w:tc>
      </w:tr>
      <w:tr w:rsidR="00DC3953" w14:paraId="5DCDCF75" w14:textId="77777777" w:rsidTr="00877C00">
        <w:tc>
          <w:tcPr>
            <w:tcW w:w="846" w:type="dxa"/>
          </w:tcPr>
          <w:p w14:paraId="4B7A70A5" w14:textId="09277ADB" w:rsidR="00DC3953" w:rsidRDefault="00FA35ED" w:rsidP="00FA35ED">
            <w:pPr>
              <w:jc w:val="center"/>
            </w:pPr>
            <w:r>
              <w:t>16</w:t>
            </w:r>
          </w:p>
        </w:tc>
        <w:tc>
          <w:tcPr>
            <w:tcW w:w="3480" w:type="dxa"/>
          </w:tcPr>
          <w:p w14:paraId="33403DCA" w14:textId="64DBF285" w:rsidR="00DC3953" w:rsidRPr="00FA35ED" w:rsidRDefault="00151EF8" w:rsidP="00DC3953">
            <w:r>
              <w:t xml:space="preserve">EBA VE WEB </w:t>
            </w:r>
            <w:proofErr w:type="gramStart"/>
            <w:r>
              <w:t>0.2</w:t>
            </w:r>
            <w:proofErr w:type="gramEnd"/>
            <w:r>
              <w:t xml:space="preserve"> ARAÇLARIN ETKİN KULLANILMASI</w:t>
            </w:r>
          </w:p>
        </w:tc>
        <w:tc>
          <w:tcPr>
            <w:tcW w:w="8235" w:type="dxa"/>
          </w:tcPr>
          <w:p w14:paraId="428F2BAD" w14:textId="493DDD72" w:rsidR="00DC3953" w:rsidRDefault="00714F8E" w:rsidP="004829A5">
            <w:r>
              <w:t xml:space="preserve">Hem öğrencilerimize hem de öğretmenlerimize bilişim öğretmenimiz tarafından eğitimler verilecektir. E- öğretimin avantajları konusunda farkındalık </w:t>
            </w:r>
            <w:r w:rsidR="00302F44">
              <w:t>kazandırılmaya</w:t>
            </w:r>
            <w:r>
              <w:t xml:space="preserve"> çalışılacaktır.</w:t>
            </w:r>
            <w:r w:rsidR="00BA69B8">
              <w:t xml:space="preserve">  </w:t>
            </w:r>
          </w:p>
        </w:tc>
        <w:tc>
          <w:tcPr>
            <w:tcW w:w="1452" w:type="dxa"/>
          </w:tcPr>
          <w:p w14:paraId="098B55A8" w14:textId="65B0278B" w:rsidR="00DC3953" w:rsidRDefault="001E6DEC" w:rsidP="00DC3953">
            <w:r>
              <w:t xml:space="preserve">Bilişim öğretmeni, </w:t>
            </w:r>
            <w:proofErr w:type="gramStart"/>
            <w:r>
              <w:t>branş</w:t>
            </w:r>
            <w:proofErr w:type="gramEnd"/>
            <w:r>
              <w:t xml:space="preserve"> öğretmenleri </w:t>
            </w:r>
          </w:p>
        </w:tc>
        <w:tc>
          <w:tcPr>
            <w:tcW w:w="2255" w:type="dxa"/>
          </w:tcPr>
          <w:p w14:paraId="4161BE49" w14:textId="04AC60E5" w:rsidR="00DC3953" w:rsidRDefault="29E2694A" w:rsidP="00DC3953">
            <w:r>
              <w:t xml:space="preserve">2023-2024 </w:t>
            </w:r>
            <w:r w:rsidR="240DF62F">
              <w:t>Eğitim-Öğretim Yılı Sürecince</w:t>
            </w:r>
          </w:p>
        </w:tc>
      </w:tr>
      <w:tr w:rsidR="00DC3953" w14:paraId="590A1F60" w14:textId="77777777" w:rsidTr="00877C00">
        <w:tc>
          <w:tcPr>
            <w:tcW w:w="846" w:type="dxa"/>
          </w:tcPr>
          <w:p w14:paraId="3B9CACA5" w14:textId="179A039E" w:rsidR="00DC3953" w:rsidRDefault="00FA35ED" w:rsidP="00FA35ED">
            <w:pPr>
              <w:jc w:val="center"/>
            </w:pPr>
            <w:r>
              <w:t>17</w:t>
            </w:r>
          </w:p>
        </w:tc>
        <w:tc>
          <w:tcPr>
            <w:tcW w:w="3480" w:type="dxa"/>
          </w:tcPr>
          <w:p w14:paraId="04981A6D" w14:textId="034E3F6B" w:rsidR="00DC3953" w:rsidRPr="00FA35ED" w:rsidRDefault="00151EF8" w:rsidP="00DC3953">
            <w:r w:rsidRPr="00FA35ED">
              <w:t>OKUL TANITIMLARI</w:t>
            </w:r>
            <w:r>
              <w:t xml:space="preserve"> VE ÖĞRENCİ YÖNLENDİRİLMESİ </w:t>
            </w:r>
          </w:p>
        </w:tc>
        <w:tc>
          <w:tcPr>
            <w:tcW w:w="8235" w:type="dxa"/>
          </w:tcPr>
          <w:p w14:paraId="5A3A6AF6" w14:textId="37FF0607" w:rsidR="00DC3953" w:rsidRDefault="00DC3953" w:rsidP="00DC3953">
            <w:r>
              <w:t xml:space="preserve">Üst öğretim kurumlarının tanıtılması, Meslek tanıtımları, </w:t>
            </w:r>
            <w:r w:rsidR="00714F8E">
              <w:t xml:space="preserve"> nitelikli liselere gezilerin düzenlenmesi, öğrencilerin kendi yetenekleri konusunda bilinç kazanması </w:t>
            </w:r>
            <w:r w:rsidR="00BA69B8">
              <w:t xml:space="preserve">için bireyi tanıma tekniklerin </w:t>
            </w:r>
            <w:proofErr w:type="gramStart"/>
            <w:r w:rsidR="00BA69B8">
              <w:t>uygulanması</w:t>
            </w:r>
            <w:r w:rsidR="00714F8E">
              <w:t xml:space="preserve">   ve</w:t>
            </w:r>
            <w:proofErr w:type="gramEnd"/>
            <w:r w:rsidR="00714F8E">
              <w:t xml:space="preserve"> bu çalışmaların sonucunda </w:t>
            </w:r>
            <w:r>
              <w:t>öğrencinin yetenekleri doğrultusunda yönlendirme yapılması</w:t>
            </w:r>
            <w:r w:rsidR="00714F8E">
              <w:t xml:space="preserve"> </w:t>
            </w:r>
          </w:p>
        </w:tc>
        <w:tc>
          <w:tcPr>
            <w:tcW w:w="1452" w:type="dxa"/>
          </w:tcPr>
          <w:p w14:paraId="0E265562" w14:textId="06C4BBB6" w:rsidR="00DC3953" w:rsidRDefault="00302F44" w:rsidP="00714F8E">
            <w:r w:rsidRPr="00302F44">
              <w:t>Rehberlik Servisi</w:t>
            </w:r>
          </w:p>
        </w:tc>
        <w:tc>
          <w:tcPr>
            <w:tcW w:w="2255" w:type="dxa"/>
          </w:tcPr>
          <w:p w14:paraId="6FA6474C" w14:textId="59CEB5D6" w:rsidR="00DC3953" w:rsidRDefault="240DF62F" w:rsidP="004829A5">
            <w:r>
              <w:t>202</w:t>
            </w:r>
            <w:r w:rsidR="34B78818">
              <w:t>3</w:t>
            </w:r>
            <w:r>
              <w:t>-202</w:t>
            </w:r>
            <w:r w:rsidR="56CF30F3">
              <w:t>4</w:t>
            </w:r>
            <w:r>
              <w:t xml:space="preserve"> Eğitim</w:t>
            </w:r>
            <w:r w:rsidR="00C84A39">
              <w:t xml:space="preserve"> </w:t>
            </w:r>
            <w:r>
              <w:t>Öğretim Yılı Süresince</w:t>
            </w:r>
          </w:p>
        </w:tc>
      </w:tr>
      <w:tr w:rsidR="001E6DEC" w14:paraId="739E3DA5" w14:textId="77777777" w:rsidTr="00877C00">
        <w:tc>
          <w:tcPr>
            <w:tcW w:w="846" w:type="dxa"/>
          </w:tcPr>
          <w:p w14:paraId="74628DF3" w14:textId="57191A6D" w:rsidR="001E6DEC" w:rsidRDefault="001E6DEC" w:rsidP="00FA35ED">
            <w:pPr>
              <w:jc w:val="center"/>
            </w:pPr>
            <w:r>
              <w:t>18</w:t>
            </w:r>
          </w:p>
        </w:tc>
        <w:tc>
          <w:tcPr>
            <w:tcW w:w="3480" w:type="dxa"/>
          </w:tcPr>
          <w:p w14:paraId="03EC8896" w14:textId="13A458A6" w:rsidR="001E6DEC" w:rsidRPr="00FA35ED" w:rsidRDefault="001E6DEC" w:rsidP="00BA69B8">
            <w:r>
              <w:t>SOSYAL-KÜLTÜREL FAALİYETLERİN YAPILMASI</w:t>
            </w:r>
          </w:p>
        </w:tc>
        <w:tc>
          <w:tcPr>
            <w:tcW w:w="8235" w:type="dxa"/>
          </w:tcPr>
          <w:p w14:paraId="1971536E" w14:textId="77777777" w:rsidR="001E6DEC" w:rsidRDefault="001E6DEC" w:rsidP="00BA69B8">
            <w:r>
              <w:t>Öğrencilerin okulda yapılacak ders dışı faaliyetlere katılması okula</w:t>
            </w:r>
          </w:p>
          <w:p w14:paraId="2B9A5A2F" w14:textId="77777777" w:rsidR="001E6DEC" w:rsidRDefault="001E6DEC" w:rsidP="00BA69B8">
            <w:proofErr w:type="gramStart"/>
            <w:r>
              <w:t>karşı</w:t>
            </w:r>
            <w:proofErr w:type="gramEnd"/>
            <w:r>
              <w:t xml:space="preserve"> ilgisini artıracak, kendisini tanımasına, yeteneklerini ortaya</w:t>
            </w:r>
          </w:p>
          <w:p w14:paraId="5B8291E4" w14:textId="77777777" w:rsidR="001E6DEC" w:rsidRDefault="001E6DEC" w:rsidP="00BA69B8">
            <w:proofErr w:type="gramStart"/>
            <w:r>
              <w:t>koymasına</w:t>
            </w:r>
            <w:proofErr w:type="gramEnd"/>
            <w:r>
              <w:t xml:space="preserve"> ve dinlenmesine yardımcı olacaktır. Bu nedenle sosyal ve</w:t>
            </w:r>
          </w:p>
          <w:p w14:paraId="3B23C958" w14:textId="77777777" w:rsidR="001E6DEC" w:rsidRDefault="001E6DEC" w:rsidP="00BA69B8">
            <w:proofErr w:type="gramStart"/>
            <w:r>
              <w:t>kültürel</w:t>
            </w:r>
            <w:proofErr w:type="gramEnd"/>
            <w:r>
              <w:t xml:space="preserve"> faaliyetlere önem verilmeli, düzenlenecek etkinliklere tüm</w:t>
            </w:r>
          </w:p>
          <w:p w14:paraId="66F015ED" w14:textId="77777777" w:rsidR="001E6DEC" w:rsidRDefault="001E6DEC" w:rsidP="00BA69B8">
            <w:proofErr w:type="gramStart"/>
            <w:r>
              <w:t>öğrencilerin</w:t>
            </w:r>
            <w:proofErr w:type="gramEnd"/>
            <w:r>
              <w:t xml:space="preserve"> ayrım yapılmadan yetenekleri ölçüsünde katılması</w:t>
            </w:r>
          </w:p>
          <w:p w14:paraId="244085C9" w14:textId="3742E55F" w:rsidR="001E6DEC" w:rsidRDefault="001E6DEC" w:rsidP="00BA69B8">
            <w:proofErr w:type="gramStart"/>
            <w:r>
              <w:t>sağlanacaktır</w:t>
            </w:r>
            <w:proofErr w:type="gramEnd"/>
            <w:r>
              <w:t xml:space="preserve">. </w:t>
            </w:r>
            <w:proofErr w:type="gramStart"/>
            <w:r>
              <w:t>her  dönem</w:t>
            </w:r>
            <w:proofErr w:type="gramEnd"/>
            <w:r>
              <w:t xml:space="preserve"> en az iki faaliyet düzenlenecektir</w:t>
            </w:r>
          </w:p>
        </w:tc>
        <w:tc>
          <w:tcPr>
            <w:tcW w:w="1452" w:type="dxa"/>
          </w:tcPr>
          <w:p w14:paraId="5A5938B3" w14:textId="25823560" w:rsidR="001E6DEC" w:rsidRDefault="001E6DEC" w:rsidP="00DC3953">
            <w:r w:rsidRPr="001E6DEC">
              <w:t>Akademik Başarıyı Artırma Ekibi,</w:t>
            </w:r>
          </w:p>
        </w:tc>
        <w:tc>
          <w:tcPr>
            <w:tcW w:w="2255" w:type="dxa"/>
          </w:tcPr>
          <w:p w14:paraId="2BE10C36" w14:textId="7673F6C4" w:rsidR="001E6DEC" w:rsidRDefault="001E6DEC" w:rsidP="004829A5">
            <w:r w:rsidRPr="00B441F4">
              <w:t>2023-2024 Eğitim</w:t>
            </w:r>
            <w:r w:rsidR="00C84A39">
              <w:t xml:space="preserve"> </w:t>
            </w:r>
            <w:r w:rsidRPr="00B441F4">
              <w:t>Öğretim Yılı Süresince</w:t>
            </w:r>
          </w:p>
        </w:tc>
      </w:tr>
      <w:tr w:rsidR="001E6DEC" w14:paraId="23871F74" w14:textId="77777777" w:rsidTr="00877C00">
        <w:tc>
          <w:tcPr>
            <w:tcW w:w="846" w:type="dxa"/>
          </w:tcPr>
          <w:p w14:paraId="18AFCE77" w14:textId="1A7C58A8" w:rsidR="001E6DEC" w:rsidRDefault="001E6DEC" w:rsidP="00FA35ED">
            <w:pPr>
              <w:jc w:val="center"/>
            </w:pPr>
            <w:r>
              <w:t>19</w:t>
            </w:r>
          </w:p>
        </w:tc>
        <w:tc>
          <w:tcPr>
            <w:tcW w:w="3480" w:type="dxa"/>
          </w:tcPr>
          <w:p w14:paraId="2B9077E2" w14:textId="5F4B6D28" w:rsidR="001E6DEC" w:rsidRPr="00FA35ED" w:rsidRDefault="001E6DEC" w:rsidP="00DC3953">
            <w:r>
              <w:t>SORU ÇÖZME KÖŞESİ</w:t>
            </w:r>
          </w:p>
        </w:tc>
        <w:tc>
          <w:tcPr>
            <w:tcW w:w="8235" w:type="dxa"/>
          </w:tcPr>
          <w:p w14:paraId="6053EBF8" w14:textId="4B99159B" w:rsidR="001E6DEC" w:rsidRDefault="001E6DEC" w:rsidP="00DC3953">
            <w:r>
              <w:t xml:space="preserve">Öğrencilerde soru çözme alışkanlığı kazandırmak için soru çözme köşesi yapılacaktır. Belli bir takvim çerçevesinde </w:t>
            </w:r>
            <w:proofErr w:type="gramStart"/>
            <w:r>
              <w:t>branş</w:t>
            </w:r>
            <w:proofErr w:type="gramEnd"/>
            <w:r>
              <w:t xml:space="preserve"> öğretmenleri görevlendirilecektir.</w:t>
            </w:r>
          </w:p>
        </w:tc>
        <w:tc>
          <w:tcPr>
            <w:tcW w:w="1452" w:type="dxa"/>
          </w:tcPr>
          <w:p w14:paraId="0E908541" w14:textId="7370D63D" w:rsidR="001E6DEC" w:rsidRDefault="001E6DEC" w:rsidP="00DC3953">
            <w:r>
              <w:t xml:space="preserve">Branş </w:t>
            </w:r>
            <w:proofErr w:type="spellStart"/>
            <w:r>
              <w:t>öğretmneleri</w:t>
            </w:r>
            <w:proofErr w:type="spellEnd"/>
            <w:r>
              <w:t xml:space="preserve"> </w:t>
            </w:r>
          </w:p>
        </w:tc>
        <w:tc>
          <w:tcPr>
            <w:tcW w:w="2255" w:type="dxa"/>
          </w:tcPr>
          <w:p w14:paraId="5954C143" w14:textId="2E25AD3E" w:rsidR="001E6DEC" w:rsidRDefault="001E6DEC" w:rsidP="00DC3953">
            <w:r w:rsidRPr="00B441F4">
              <w:t>2023-2024 Eğitim</w:t>
            </w:r>
            <w:r w:rsidR="00C84A39">
              <w:t xml:space="preserve"> </w:t>
            </w:r>
            <w:r w:rsidRPr="00B441F4">
              <w:t xml:space="preserve">Öğretim </w:t>
            </w:r>
            <w:proofErr w:type="gramStart"/>
            <w:r w:rsidRPr="00B441F4">
              <w:t>Yılı  Süresince</w:t>
            </w:r>
            <w:proofErr w:type="gramEnd"/>
          </w:p>
        </w:tc>
      </w:tr>
      <w:tr w:rsidR="00DC3953" w14:paraId="569CC44A" w14:textId="77777777" w:rsidTr="00877C00">
        <w:trPr>
          <w:trHeight w:val="1072"/>
        </w:trPr>
        <w:tc>
          <w:tcPr>
            <w:tcW w:w="846" w:type="dxa"/>
          </w:tcPr>
          <w:p w14:paraId="11CE5F23" w14:textId="5817C0C2" w:rsidR="00DC3953" w:rsidRDefault="00FA35ED" w:rsidP="00FA35ED">
            <w:pPr>
              <w:jc w:val="center"/>
            </w:pPr>
            <w:r>
              <w:t>20</w:t>
            </w:r>
          </w:p>
        </w:tc>
        <w:tc>
          <w:tcPr>
            <w:tcW w:w="3480" w:type="dxa"/>
          </w:tcPr>
          <w:p w14:paraId="35248BD2" w14:textId="39779340" w:rsidR="00DC3953" w:rsidRPr="00FA35ED" w:rsidRDefault="00151EF8" w:rsidP="00DC3953">
            <w:r>
              <w:t xml:space="preserve">  </w:t>
            </w:r>
            <w:r w:rsidR="001E6DEC">
              <w:t>ERASMUS, E TWİN</w:t>
            </w:r>
            <w:r w:rsidR="00302F44">
              <w:t>N</w:t>
            </w:r>
            <w:r w:rsidR="001E6DEC">
              <w:t xml:space="preserve">İNG </w:t>
            </w:r>
            <w:proofErr w:type="gramStart"/>
            <w:r w:rsidR="001E6DEC">
              <w:t>VB  PROJELERİ</w:t>
            </w:r>
            <w:proofErr w:type="gramEnd"/>
          </w:p>
        </w:tc>
        <w:tc>
          <w:tcPr>
            <w:tcW w:w="8235" w:type="dxa"/>
          </w:tcPr>
          <w:p w14:paraId="5614C36A" w14:textId="3B58CD3A" w:rsidR="00DC3953" w:rsidRDefault="00151EF8" w:rsidP="00DC3953">
            <w:r>
              <w:t xml:space="preserve">Okulumuzda proje kültürü oluşabilmesi için </w:t>
            </w:r>
            <w:proofErr w:type="gramStart"/>
            <w:r>
              <w:t>yıl sonuna</w:t>
            </w:r>
            <w:proofErr w:type="gramEnd"/>
            <w:r>
              <w:t xml:space="preserve"> kadar en az bir e </w:t>
            </w:r>
            <w:proofErr w:type="spellStart"/>
            <w:r>
              <w:t>twin</w:t>
            </w:r>
            <w:r w:rsidR="00302F44">
              <w:t>n</w:t>
            </w:r>
            <w:r>
              <w:t>ing</w:t>
            </w:r>
            <w:proofErr w:type="spellEnd"/>
            <w:r>
              <w:t xml:space="preserve"> projesi uygulanacaktır.  En bir </w:t>
            </w:r>
            <w:proofErr w:type="spellStart"/>
            <w:r>
              <w:t>erasmus</w:t>
            </w:r>
            <w:proofErr w:type="spellEnd"/>
            <w:r>
              <w:t xml:space="preserve"> projesine başvuru yapılacaktır.  Öğretmenlerin Proje geliştirme eğitimlerine </w:t>
            </w:r>
            <w:r w:rsidR="00302F44">
              <w:t>katılımları</w:t>
            </w:r>
            <w:r>
              <w:t xml:space="preserve"> için okul müdürlüğünce teşvik yapılacaktır.</w:t>
            </w:r>
          </w:p>
        </w:tc>
        <w:tc>
          <w:tcPr>
            <w:tcW w:w="1452" w:type="dxa"/>
          </w:tcPr>
          <w:p w14:paraId="0132BD97" w14:textId="77777777" w:rsidR="00DC3953" w:rsidRDefault="001E6DEC" w:rsidP="00DC3953">
            <w:r w:rsidRPr="001E6DEC">
              <w:t>Akademik Başarıyı Artırma Ekibi,</w:t>
            </w:r>
          </w:p>
          <w:p w14:paraId="7599A853" w14:textId="48063FBC" w:rsidR="001E6DEC" w:rsidRDefault="001E6DEC" w:rsidP="00DC3953">
            <w:r>
              <w:t>Branş öğretmenleri</w:t>
            </w:r>
          </w:p>
        </w:tc>
        <w:tc>
          <w:tcPr>
            <w:tcW w:w="2255" w:type="dxa"/>
          </w:tcPr>
          <w:p w14:paraId="22DB6ACB" w14:textId="7C24B561" w:rsidR="00DC3953" w:rsidRDefault="240DF62F" w:rsidP="00DC3953">
            <w:r>
              <w:t>202</w:t>
            </w:r>
            <w:r w:rsidR="6C9A5879">
              <w:t>3</w:t>
            </w:r>
            <w:r>
              <w:t>/202</w:t>
            </w:r>
            <w:r w:rsidR="37AFF422">
              <w:t>4</w:t>
            </w:r>
            <w:r>
              <w:t xml:space="preserve"> Eğitim</w:t>
            </w:r>
            <w:r w:rsidR="00302F44">
              <w:t xml:space="preserve"> </w:t>
            </w:r>
            <w:r>
              <w:t>Öğretim Yılı Sürecince</w:t>
            </w:r>
          </w:p>
        </w:tc>
      </w:tr>
      <w:tr w:rsidR="001E6DEC" w14:paraId="14AC3EF9" w14:textId="77777777" w:rsidTr="00877C00">
        <w:tc>
          <w:tcPr>
            <w:tcW w:w="846" w:type="dxa"/>
          </w:tcPr>
          <w:p w14:paraId="57231CDA" w14:textId="28EC0CA1" w:rsidR="001E6DEC" w:rsidRDefault="001E6DEC" w:rsidP="001E6DEC">
            <w:pPr>
              <w:jc w:val="center"/>
            </w:pPr>
            <w:r>
              <w:t>21</w:t>
            </w:r>
          </w:p>
        </w:tc>
        <w:tc>
          <w:tcPr>
            <w:tcW w:w="3480" w:type="dxa"/>
          </w:tcPr>
          <w:p w14:paraId="7916CC74" w14:textId="6EFB7B0B" w:rsidR="004829A5" w:rsidRDefault="004829A5" w:rsidP="001E6DEC"/>
          <w:p w14:paraId="40AC54F9" w14:textId="4D415FE3" w:rsidR="001E6DEC" w:rsidRPr="004829A5" w:rsidRDefault="0015130A" w:rsidP="004829A5">
            <w:pPr>
              <w:tabs>
                <w:tab w:val="left" w:pos="2190"/>
              </w:tabs>
            </w:pPr>
            <w:r>
              <w:t>BİLGİLERİMİZ YARIŞSIN İYİ OLAN KAZANSIN</w:t>
            </w:r>
          </w:p>
        </w:tc>
        <w:tc>
          <w:tcPr>
            <w:tcW w:w="8235" w:type="dxa"/>
          </w:tcPr>
          <w:p w14:paraId="7AAE889B" w14:textId="67423995" w:rsidR="001E6DEC" w:rsidRDefault="004829A5" w:rsidP="001E6DEC">
            <w:proofErr w:type="spellStart"/>
            <w:r>
              <w:t>Eba</w:t>
            </w:r>
            <w:proofErr w:type="spellEnd"/>
            <w:r>
              <w:t xml:space="preserve"> kullanımı teşvik etmek amacıyla her hafta </w:t>
            </w:r>
            <w:proofErr w:type="gramStart"/>
            <w:r>
              <w:t>branş</w:t>
            </w:r>
            <w:proofErr w:type="gramEnd"/>
            <w:r>
              <w:t xml:space="preserve"> öğretmenleri tarafından ebada soru yayınlayacak.  Aylık olarak en fazla doğrusu olan öğrenci ayın bilgini seçilecektir ve okul </w:t>
            </w:r>
            <w:proofErr w:type="gramStart"/>
            <w:r>
              <w:t xml:space="preserve">müdürlüğünce </w:t>
            </w:r>
            <w:r w:rsidR="0015130A">
              <w:t xml:space="preserve"> ödüllendirme</w:t>
            </w:r>
            <w:proofErr w:type="gramEnd"/>
            <w:r w:rsidR="0015130A">
              <w:t xml:space="preserve"> yapılacaktır.</w:t>
            </w:r>
          </w:p>
        </w:tc>
        <w:tc>
          <w:tcPr>
            <w:tcW w:w="1452" w:type="dxa"/>
          </w:tcPr>
          <w:p w14:paraId="4F50FDBF" w14:textId="77777777" w:rsidR="0015130A" w:rsidRDefault="0015130A" w:rsidP="0015130A">
            <w:r>
              <w:t>Akademik Başarıyı Artırma Ekibi,</w:t>
            </w:r>
          </w:p>
          <w:p w14:paraId="14BB95ED" w14:textId="712366F2" w:rsidR="001E6DEC" w:rsidRDefault="0015130A" w:rsidP="0015130A">
            <w:r>
              <w:t>Branş öğretmenleri</w:t>
            </w:r>
          </w:p>
        </w:tc>
        <w:tc>
          <w:tcPr>
            <w:tcW w:w="2255" w:type="dxa"/>
          </w:tcPr>
          <w:p w14:paraId="7B73630F" w14:textId="4461EF43" w:rsidR="001E6DEC" w:rsidRDefault="001E6DEC" w:rsidP="001E6DEC">
            <w:r>
              <w:t>2023-2024 Eğitim</w:t>
            </w:r>
            <w:r w:rsidR="00302F44">
              <w:t xml:space="preserve"> </w:t>
            </w:r>
            <w:r>
              <w:t>Öğretim Yılı Sürecince</w:t>
            </w:r>
          </w:p>
        </w:tc>
      </w:tr>
    </w:tbl>
    <w:p w14:paraId="13D6E42C" w14:textId="77777777" w:rsidR="00C84A39" w:rsidRDefault="00C84A39" w:rsidP="00C84A39">
      <w:pPr>
        <w:jc w:val="center"/>
      </w:pPr>
      <w:bookmarkStart w:id="0" w:name="_GoBack"/>
      <w:bookmarkEnd w:id="0"/>
    </w:p>
    <w:p w14:paraId="35FC3125" w14:textId="77777777" w:rsidR="00C84A39" w:rsidRDefault="00C84A39" w:rsidP="00C84A39">
      <w:pPr>
        <w:jc w:val="center"/>
      </w:pPr>
    </w:p>
    <w:p w14:paraId="26F62505" w14:textId="77777777" w:rsidR="00C84A39" w:rsidRDefault="00C84A39" w:rsidP="00C84A39">
      <w:pPr>
        <w:jc w:val="center"/>
      </w:pPr>
    </w:p>
    <w:p w14:paraId="4516C89C" w14:textId="37A01874" w:rsidR="000A1769" w:rsidRDefault="00C84A39" w:rsidP="00C84A39">
      <w:pPr>
        <w:jc w:val="center"/>
      </w:pPr>
      <w:r>
        <w:t>Akademik Başarıyı Artırma Ekibi</w:t>
      </w:r>
    </w:p>
    <w:tbl>
      <w:tblPr>
        <w:tblStyle w:val="TabloKlavuzu"/>
        <w:tblW w:w="0" w:type="auto"/>
        <w:tblLook w:val="04A0" w:firstRow="1" w:lastRow="0" w:firstColumn="1" w:lastColumn="0" w:noHBand="0" w:noVBand="1"/>
      </w:tblPr>
      <w:tblGrid>
        <w:gridCol w:w="4714"/>
        <w:gridCol w:w="4715"/>
        <w:gridCol w:w="4715"/>
      </w:tblGrid>
      <w:tr w:rsidR="00C84A39" w14:paraId="52346291" w14:textId="77777777" w:rsidTr="00C84A39">
        <w:tc>
          <w:tcPr>
            <w:tcW w:w="4714" w:type="dxa"/>
          </w:tcPr>
          <w:p w14:paraId="0E3288CB" w14:textId="57ADBDDD" w:rsidR="00C84A39" w:rsidRDefault="00C84A39" w:rsidP="00C84A39">
            <w:pPr>
              <w:jc w:val="center"/>
            </w:pPr>
            <w:r>
              <w:t xml:space="preserve">Adı soyadı </w:t>
            </w:r>
          </w:p>
        </w:tc>
        <w:tc>
          <w:tcPr>
            <w:tcW w:w="4715" w:type="dxa"/>
          </w:tcPr>
          <w:p w14:paraId="43B68952" w14:textId="54D702C1" w:rsidR="00C84A39" w:rsidRDefault="00C84A39" w:rsidP="00C84A39">
            <w:pPr>
              <w:jc w:val="center"/>
            </w:pPr>
            <w:r>
              <w:t xml:space="preserve">Unvanı </w:t>
            </w:r>
          </w:p>
        </w:tc>
        <w:tc>
          <w:tcPr>
            <w:tcW w:w="4715" w:type="dxa"/>
          </w:tcPr>
          <w:p w14:paraId="4CBEE3C2" w14:textId="146D4F0B" w:rsidR="00C84A39" w:rsidRDefault="00C84A39" w:rsidP="00C84A39">
            <w:pPr>
              <w:jc w:val="center"/>
            </w:pPr>
            <w:r>
              <w:t xml:space="preserve">İmza </w:t>
            </w:r>
          </w:p>
        </w:tc>
      </w:tr>
      <w:tr w:rsidR="00C84A39" w14:paraId="3966914A" w14:textId="77777777" w:rsidTr="00C84A39">
        <w:tc>
          <w:tcPr>
            <w:tcW w:w="4714" w:type="dxa"/>
          </w:tcPr>
          <w:p w14:paraId="3EB62D64" w14:textId="229C3323" w:rsidR="00C84A39" w:rsidRDefault="00C84A39" w:rsidP="00C84A39">
            <w:pPr>
              <w:jc w:val="center"/>
            </w:pPr>
            <w:r>
              <w:t xml:space="preserve">Mehmet ÖZDEMİR </w:t>
            </w:r>
          </w:p>
        </w:tc>
        <w:tc>
          <w:tcPr>
            <w:tcW w:w="4715" w:type="dxa"/>
          </w:tcPr>
          <w:p w14:paraId="6DF83190" w14:textId="5D628CD2" w:rsidR="00C84A39" w:rsidRDefault="00C84A39" w:rsidP="00C84A39">
            <w:pPr>
              <w:jc w:val="center"/>
            </w:pPr>
            <w:r>
              <w:t xml:space="preserve">OKUL MÜDÜR YARDIMCISI </w:t>
            </w:r>
          </w:p>
        </w:tc>
        <w:tc>
          <w:tcPr>
            <w:tcW w:w="4715" w:type="dxa"/>
          </w:tcPr>
          <w:p w14:paraId="65925227" w14:textId="77777777" w:rsidR="00C84A39" w:rsidRDefault="00C84A39" w:rsidP="00C84A39">
            <w:pPr>
              <w:jc w:val="center"/>
            </w:pPr>
          </w:p>
        </w:tc>
      </w:tr>
      <w:tr w:rsidR="00C84A39" w14:paraId="44934720" w14:textId="77777777" w:rsidTr="00C84A39">
        <w:tc>
          <w:tcPr>
            <w:tcW w:w="4714" w:type="dxa"/>
          </w:tcPr>
          <w:p w14:paraId="2EE085AC" w14:textId="28C13C97" w:rsidR="00C84A39" w:rsidRDefault="00C84A39" w:rsidP="00C84A39">
            <w:pPr>
              <w:jc w:val="center"/>
            </w:pPr>
            <w:r>
              <w:t>Ramazan KAYA</w:t>
            </w:r>
          </w:p>
        </w:tc>
        <w:tc>
          <w:tcPr>
            <w:tcW w:w="4715" w:type="dxa"/>
          </w:tcPr>
          <w:p w14:paraId="7674DD64" w14:textId="183E40B4" w:rsidR="00C84A39" w:rsidRDefault="00C84A39" w:rsidP="00C84A39">
            <w:pPr>
              <w:jc w:val="center"/>
            </w:pPr>
            <w:r>
              <w:t xml:space="preserve">PSİKOLOJİK DANIŞMAN </w:t>
            </w:r>
          </w:p>
        </w:tc>
        <w:tc>
          <w:tcPr>
            <w:tcW w:w="4715" w:type="dxa"/>
          </w:tcPr>
          <w:p w14:paraId="7C5E3139" w14:textId="77777777" w:rsidR="00C84A39" w:rsidRDefault="00C84A39" w:rsidP="00C84A39">
            <w:pPr>
              <w:jc w:val="center"/>
            </w:pPr>
          </w:p>
        </w:tc>
      </w:tr>
      <w:tr w:rsidR="00C84A39" w14:paraId="652DB077" w14:textId="77777777" w:rsidTr="00C84A39">
        <w:tc>
          <w:tcPr>
            <w:tcW w:w="4714" w:type="dxa"/>
          </w:tcPr>
          <w:p w14:paraId="611C745C" w14:textId="2744F6AF" w:rsidR="00C84A39" w:rsidRDefault="00C84A39" w:rsidP="00C84A39">
            <w:pPr>
              <w:jc w:val="center"/>
            </w:pPr>
            <w:r>
              <w:t>Macide SOYLU</w:t>
            </w:r>
          </w:p>
        </w:tc>
        <w:tc>
          <w:tcPr>
            <w:tcW w:w="4715" w:type="dxa"/>
          </w:tcPr>
          <w:p w14:paraId="1BA8D02E" w14:textId="1BB86162" w:rsidR="00C84A39" w:rsidRDefault="00C84A39" w:rsidP="00C84A39">
            <w:pPr>
              <w:jc w:val="center"/>
            </w:pPr>
            <w:r>
              <w:t>FEN BİLİMLERİ ÖĞRETMENİ</w:t>
            </w:r>
          </w:p>
        </w:tc>
        <w:tc>
          <w:tcPr>
            <w:tcW w:w="4715" w:type="dxa"/>
          </w:tcPr>
          <w:p w14:paraId="3647379F" w14:textId="77777777" w:rsidR="00C84A39" w:rsidRDefault="00C84A39" w:rsidP="00C84A39">
            <w:pPr>
              <w:jc w:val="center"/>
            </w:pPr>
          </w:p>
        </w:tc>
      </w:tr>
      <w:tr w:rsidR="00C84A39" w14:paraId="21A9402C" w14:textId="77777777" w:rsidTr="00C84A39">
        <w:tc>
          <w:tcPr>
            <w:tcW w:w="4714" w:type="dxa"/>
          </w:tcPr>
          <w:p w14:paraId="24D7C00A" w14:textId="0B7C9CDC" w:rsidR="00C84A39" w:rsidRDefault="00C84A39" w:rsidP="00C84A39">
            <w:pPr>
              <w:jc w:val="center"/>
            </w:pPr>
            <w:r>
              <w:t xml:space="preserve">Elif EFE </w:t>
            </w:r>
          </w:p>
        </w:tc>
        <w:tc>
          <w:tcPr>
            <w:tcW w:w="4715" w:type="dxa"/>
          </w:tcPr>
          <w:p w14:paraId="03EF0E50" w14:textId="469A5680" w:rsidR="00C84A39" w:rsidRDefault="00C84A39" w:rsidP="00C84A39">
            <w:pPr>
              <w:jc w:val="center"/>
            </w:pPr>
            <w:r>
              <w:t>İNGİLİZCE ÖĞRETMENİ</w:t>
            </w:r>
          </w:p>
        </w:tc>
        <w:tc>
          <w:tcPr>
            <w:tcW w:w="4715" w:type="dxa"/>
          </w:tcPr>
          <w:p w14:paraId="0504BBE7" w14:textId="77777777" w:rsidR="00C84A39" w:rsidRDefault="00C84A39" w:rsidP="00C84A39">
            <w:pPr>
              <w:jc w:val="center"/>
            </w:pPr>
          </w:p>
        </w:tc>
      </w:tr>
      <w:tr w:rsidR="00422C05" w14:paraId="5539742E" w14:textId="77777777" w:rsidTr="00C84A39">
        <w:tc>
          <w:tcPr>
            <w:tcW w:w="4714" w:type="dxa"/>
          </w:tcPr>
          <w:p w14:paraId="7EED7F60" w14:textId="182AEF84" w:rsidR="00422C05" w:rsidRDefault="00422C05" w:rsidP="00C84A39">
            <w:pPr>
              <w:jc w:val="center"/>
            </w:pPr>
            <w:r>
              <w:t>Yusuf AVCIBAŞI</w:t>
            </w:r>
          </w:p>
        </w:tc>
        <w:tc>
          <w:tcPr>
            <w:tcW w:w="4715" w:type="dxa"/>
          </w:tcPr>
          <w:p w14:paraId="783C8A6C" w14:textId="42335685" w:rsidR="00422C05" w:rsidRDefault="00422C05" w:rsidP="00C84A39">
            <w:pPr>
              <w:jc w:val="center"/>
            </w:pPr>
            <w:r>
              <w:t>BEDEN EĞİTİMİ ÖĞRETMENİ</w:t>
            </w:r>
          </w:p>
        </w:tc>
        <w:tc>
          <w:tcPr>
            <w:tcW w:w="4715" w:type="dxa"/>
          </w:tcPr>
          <w:p w14:paraId="45973783" w14:textId="77777777" w:rsidR="00422C05" w:rsidRDefault="00422C05" w:rsidP="00C84A39">
            <w:pPr>
              <w:jc w:val="center"/>
            </w:pPr>
          </w:p>
        </w:tc>
      </w:tr>
      <w:tr w:rsidR="00422C05" w14:paraId="0C6F16F1" w14:textId="77777777" w:rsidTr="00C84A39">
        <w:tc>
          <w:tcPr>
            <w:tcW w:w="4714" w:type="dxa"/>
          </w:tcPr>
          <w:p w14:paraId="45924754" w14:textId="1CCFC73D" w:rsidR="00422C05" w:rsidRDefault="00422C05" w:rsidP="00C84A39">
            <w:pPr>
              <w:jc w:val="center"/>
            </w:pPr>
            <w:r>
              <w:t>Gülşen KAVAK</w:t>
            </w:r>
          </w:p>
        </w:tc>
        <w:tc>
          <w:tcPr>
            <w:tcW w:w="4715" w:type="dxa"/>
          </w:tcPr>
          <w:p w14:paraId="17C7301F" w14:textId="6A1B1EAA" w:rsidR="00422C05" w:rsidRDefault="00422C05" w:rsidP="00C84A39">
            <w:pPr>
              <w:jc w:val="center"/>
            </w:pPr>
            <w:r>
              <w:t>DİN KÜLTÜRÜ VE AHLAK BİLGİSİ ÖĞRETMENİ</w:t>
            </w:r>
          </w:p>
        </w:tc>
        <w:tc>
          <w:tcPr>
            <w:tcW w:w="4715" w:type="dxa"/>
          </w:tcPr>
          <w:p w14:paraId="4F8DC298" w14:textId="77777777" w:rsidR="00422C05" w:rsidRDefault="00422C05" w:rsidP="00C84A39">
            <w:pPr>
              <w:jc w:val="center"/>
            </w:pPr>
          </w:p>
        </w:tc>
      </w:tr>
    </w:tbl>
    <w:p w14:paraId="5FBE29A6" w14:textId="77777777" w:rsidR="00422C05" w:rsidRDefault="00422C05" w:rsidP="00C84A39">
      <w:pPr>
        <w:jc w:val="center"/>
      </w:pPr>
    </w:p>
    <w:p w14:paraId="4BF6FCB8" w14:textId="2D743FBE" w:rsidR="00C84A39" w:rsidRDefault="00422C05" w:rsidP="00C84A39">
      <w:pPr>
        <w:jc w:val="center"/>
      </w:pPr>
      <w:r>
        <w:t>OKUL MÜDÜRÜ</w:t>
      </w:r>
    </w:p>
    <w:sectPr w:rsidR="00C84A39" w:rsidSect="002D3E5E">
      <w:pgSz w:w="16838" w:h="11906" w:orient="landscape"/>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242D1"/>
    <w:multiLevelType w:val="hybridMultilevel"/>
    <w:tmpl w:val="7FDA6AA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9039CF"/>
    <w:multiLevelType w:val="hybridMultilevel"/>
    <w:tmpl w:val="DA604418"/>
    <w:lvl w:ilvl="0" w:tplc="52169662">
      <w:start w:val="1"/>
      <w:numFmt w:val="decimal"/>
      <w:lvlText w:val="%1)"/>
      <w:lvlJc w:val="left"/>
      <w:pPr>
        <w:ind w:left="831" w:hanging="405"/>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E6"/>
    <w:rsid w:val="00035D51"/>
    <w:rsid w:val="000A1769"/>
    <w:rsid w:val="000C22F3"/>
    <w:rsid w:val="0015130A"/>
    <w:rsid w:val="00151EF8"/>
    <w:rsid w:val="00154508"/>
    <w:rsid w:val="001A1EE6"/>
    <w:rsid w:val="001E6DEC"/>
    <w:rsid w:val="002950DF"/>
    <w:rsid w:val="002B6209"/>
    <w:rsid w:val="002D3E5E"/>
    <w:rsid w:val="00302F44"/>
    <w:rsid w:val="003864EF"/>
    <w:rsid w:val="003957CB"/>
    <w:rsid w:val="00422C05"/>
    <w:rsid w:val="004829A5"/>
    <w:rsid w:val="00576467"/>
    <w:rsid w:val="005835D4"/>
    <w:rsid w:val="006E5395"/>
    <w:rsid w:val="00714F8E"/>
    <w:rsid w:val="007F2A98"/>
    <w:rsid w:val="00822965"/>
    <w:rsid w:val="008357AE"/>
    <w:rsid w:val="00877C00"/>
    <w:rsid w:val="008D3631"/>
    <w:rsid w:val="009A5DE6"/>
    <w:rsid w:val="00A0B57E"/>
    <w:rsid w:val="00BA69B8"/>
    <w:rsid w:val="00C73D7A"/>
    <w:rsid w:val="00C84A39"/>
    <w:rsid w:val="00CE48F0"/>
    <w:rsid w:val="00DC3953"/>
    <w:rsid w:val="00F04642"/>
    <w:rsid w:val="00F72193"/>
    <w:rsid w:val="00FA35ED"/>
    <w:rsid w:val="00FC1026"/>
    <w:rsid w:val="012848CC"/>
    <w:rsid w:val="01FF67A7"/>
    <w:rsid w:val="022E40C1"/>
    <w:rsid w:val="02362E47"/>
    <w:rsid w:val="025549F6"/>
    <w:rsid w:val="036068C8"/>
    <w:rsid w:val="0606B083"/>
    <w:rsid w:val="07844DA6"/>
    <w:rsid w:val="0867B0A7"/>
    <w:rsid w:val="09CAD2CE"/>
    <w:rsid w:val="09D7DA56"/>
    <w:rsid w:val="0BBBA4C4"/>
    <w:rsid w:val="0C065AC9"/>
    <w:rsid w:val="0CBCFEEC"/>
    <w:rsid w:val="0D00514B"/>
    <w:rsid w:val="0DB081EF"/>
    <w:rsid w:val="0DBCA8ED"/>
    <w:rsid w:val="0E4B8DFE"/>
    <w:rsid w:val="0EEF1378"/>
    <w:rsid w:val="0F1C3E80"/>
    <w:rsid w:val="0F74BD46"/>
    <w:rsid w:val="113B2D49"/>
    <w:rsid w:val="11D23802"/>
    <w:rsid w:val="1298D6E8"/>
    <w:rsid w:val="144356FE"/>
    <w:rsid w:val="15056F63"/>
    <w:rsid w:val="15224AAC"/>
    <w:rsid w:val="152BFAA5"/>
    <w:rsid w:val="16EB3DD7"/>
    <w:rsid w:val="18B4FC3D"/>
    <w:rsid w:val="19B549DA"/>
    <w:rsid w:val="1A05557D"/>
    <w:rsid w:val="1A4333C7"/>
    <w:rsid w:val="1AA2CEFC"/>
    <w:rsid w:val="1AE7D3A5"/>
    <w:rsid w:val="1C115E7F"/>
    <w:rsid w:val="1C354086"/>
    <w:rsid w:val="1C36FC56"/>
    <w:rsid w:val="1CD5F8E1"/>
    <w:rsid w:val="1DB9A45A"/>
    <w:rsid w:val="1F026A23"/>
    <w:rsid w:val="1FC69FDE"/>
    <w:rsid w:val="2001011C"/>
    <w:rsid w:val="2108B1A9"/>
    <w:rsid w:val="2199528A"/>
    <w:rsid w:val="21D93C1B"/>
    <w:rsid w:val="2200FD8B"/>
    <w:rsid w:val="23FE084D"/>
    <w:rsid w:val="240DF62F"/>
    <w:rsid w:val="29E2694A"/>
    <w:rsid w:val="2A0C5DEC"/>
    <w:rsid w:val="2A5025EB"/>
    <w:rsid w:val="2A6EDDEE"/>
    <w:rsid w:val="2B0020DF"/>
    <w:rsid w:val="2C0F89D7"/>
    <w:rsid w:val="2D3AC68D"/>
    <w:rsid w:val="2D7DB9AB"/>
    <w:rsid w:val="2ED696EE"/>
    <w:rsid w:val="31DE6D0F"/>
    <w:rsid w:val="32A2316A"/>
    <w:rsid w:val="334EFAC3"/>
    <w:rsid w:val="3372C035"/>
    <w:rsid w:val="34B78818"/>
    <w:rsid w:val="36B4098C"/>
    <w:rsid w:val="36F1DD91"/>
    <w:rsid w:val="37AFF422"/>
    <w:rsid w:val="38F65E11"/>
    <w:rsid w:val="3AA91DE6"/>
    <w:rsid w:val="3AF30F4A"/>
    <w:rsid w:val="3C12C68D"/>
    <w:rsid w:val="3E973D10"/>
    <w:rsid w:val="3EC08684"/>
    <w:rsid w:val="3F379B5C"/>
    <w:rsid w:val="401406F2"/>
    <w:rsid w:val="40C45062"/>
    <w:rsid w:val="418B15D3"/>
    <w:rsid w:val="41E6EC6F"/>
    <w:rsid w:val="41FBD04C"/>
    <w:rsid w:val="42ED6C67"/>
    <w:rsid w:val="4499F190"/>
    <w:rsid w:val="45067E94"/>
    <w:rsid w:val="461AF9BD"/>
    <w:rsid w:val="46BA5D92"/>
    <w:rsid w:val="472984E4"/>
    <w:rsid w:val="475A8D4D"/>
    <w:rsid w:val="479BE5F6"/>
    <w:rsid w:val="47AA5458"/>
    <w:rsid w:val="47F183DD"/>
    <w:rsid w:val="486266B0"/>
    <w:rsid w:val="495B2BBD"/>
    <w:rsid w:val="49FBE418"/>
    <w:rsid w:val="4AF6FC1E"/>
    <w:rsid w:val="4C06B48D"/>
    <w:rsid w:val="4DFB4BFC"/>
    <w:rsid w:val="506FECD5"/>
    <w:rsid w:val="5101F833"/>
    <w:rsid w:val="51113ACC"/>
    <w:rsid w:val="51277AA1"/>
    <w:rsid w:val="5276448D"/>
    <w:rsid w:val="53DDB03E"/>
    <w:rsid w:val="56887FE5"/>
    <w:rsid w:val="56BB6360"/>
    <w:rsid w:val="56CF30F3"/>
    <w:rsid w:val="5761129A"/>
    <w:rsid w:val="598C6903"/>
    <w:rsid w:val="5A0F6523"/>
    <w:rsid w:val="5A7E2DCD"/>
    <w:rsid w:val="5A8D3C9A"/>
    <w:rsid w:val="5A9DEEDB"/>
    <w:rsid w:val="5BBE8735"/>
    <w:rsid w:val="5D2CA65C"/>
    <w:rsid w:val="5E4FC9CB"/>
    <w:rsid w:val="5F8B8E35"/>
    <w:rsid w:val="629AB55C"/>
    <w:rsid w:val="653999EE"/>
    <w:rsid w:val="654AD4C5"/>
    <w:rsid w:val="65572BE3"/>
    <w:rsid w:val="659A7BC4"/>
    <w:rsid w:val="65C1E99D"/>
    <w:rsid w:val="66E6A526"/>
    <w:rsid w:val="688BE919"/>
    <w:rsid w:val="689F7CD8"/>
    <w:rsid w:val="692DE887"/>
    <w:rsid w:val="698CF5DB"/>
    <w:rsid w:val="69CB8ACD"/>
    <w:rsid w:val="6A801849"/>
    <w:rsid w:val="6BB10F02"/>
    <w:rsid w:val="6BC38D21"/>
    <w:rsid w:val="6C9A5879"/>
    <w:rsid w:val="6D03D831"/>
    <w:rsid w:val="6DD769A0"/>
    <w:rsid w:val="6F3D6C90"/>
    <w:rsid w:val="74DD1C9F"/>
    <w:rsid w:val="75DD9644"/>
    <w:rsid w:val="765627DB"/>
    <w:rsid w:val="76BCB4FF"/>
    <w:rsid w:val="76D2DFE0"/>
    <w:rsid w:val="772F5618"/>
    <w:rsid w:val="788F4C00"/>
    <w:rsid w:val="7949EA73"/>
    <w:rsid w:val="796EABF3"/>
    <w:rsid w:val="79EE1136"/>
    <w:rsid w:val="79F54194"/>
    <w:rsid w:val="7A41769B"/>
    <w:rsid w:val="7A76B9D9"/>
    <w:rsid w:val="7AAEB970"/>
    <w:rsid w:val="7AE5BAD4"/>
    <w:rsid w:val="7B76FDC5"/>
    <w:rsid w:val="7C38425E"/>
    <w:rsid w:val="7D21E981"/>
    <w:rsid w:val="7D62BD23"/>
    <w:rsid w:val="7F647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95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82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95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82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Win 7</cp:lastModifiedBy>
  <cp:revision>2</cp:revision>
  <cp:lastPrinted>2023-12-18T10:56:00Z</cp:lastPrinted>
  <dcterms:created xsi:type="dcterms:W3CDTF">2023-12-18T10:58:00Z</dcterms:created>
  <dcterms:modified xsi:type="dcterms:W3CDTF">2023-12-18T10:58:00Z</dcterms:modified>
</cp:coreProperties>
</file>